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7EFE" w14:textId="7044130C" w:rsidR="00646D87" w:rsidRPr="00646D87" w:rsidRDefault="00362476" w:rsidP="00443BE1">
      <w:pPr>
        <w:spacing w:after="0" w:line="240" w:lineRule="auto"/>
        <w:jc w:val="both"/>
        <w:rPr>
          <w:b/>
          <w:bCs/>
          <w:sz w:val="24"/>
          <w:szCs w:val="24"/>
        </w:rPr>
      </w:pPr>
      <w:r>
        <w:rPr>
          <w:noProof/>
        </w:rPr>
        <mc:AlternateContent>
          <mc:Choice Requires="wps">
            <w:drawing>
              <wp:anchor distT="45720" distB="45720" distL="114300" distR="114300" simplePos="0" relativeHeight="251659264" behindDoc="0" locked="0" layoutInCell="1" allowOverlap="1" wp14:anchorId="3D91993E" wp14:editId="483859C3">
                <wp:simplePos x="0" y="0"/>
                <wp:positionH relativeFrom="margin">
                  <wp:posOffset>984885</wp:posOffset>
                </wp:positionH>
                <wp:positionV relativeFrom="paragraph">
                  <wp:posOffset>4231005</wp:posOffset>
                </wp:positionV>
                <wp:extent cx="4514850" cy="48710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871085"/>
                        </a:xfrm>
                        <a:prstGeom prst="rect">
                          <a:avLst/>
                        </a:prstGeom>
                        <a:noFill/>
                        <a:ln w="9525">
                          <a:noFill/>
                          <a:miter lim="800000"/>
                          <a:headEnd/>
                          <a:tailEnd/>
                        </a:ln>
                      </wps:spPr>
                      <wps:txbx>
                        <w:txbxContent>
                          <w:p w14:paraId="2BE7582B" w14:textId="7E9BAC5D" w:rsidR="00443BE1" w:rsidRDefault="00443BE1" w:rsidP="00163108">
                            <w:pPr>
                              <w:jc w:val="center"/>
                              <w:rPr>
                                <w:rFonts w:ascii="DIN Pro Medium" w:hAnsi="DIN Pro Medium" w:cs="DIN Pro Medium"/>
                                <w:b/>
                                <w:bCs/>
                                <w:color w:val="808080" w:themeColor="background1" w:themeShade="80"/>
                                <w:sz w:val="28"/>
                                <w:szCs w:val="28"/>
                              </w:rPr>
                            </w:pPr>
                            <w:r>
                              <w:rPr>
                                <w:rFonts w:ascii="DIN Pro Medium" w:hAnsi="DIN Pro Medium" w:cs="DIN Pro Medium"/>
                                <w:b/>
                                <w:bCs/>
                                <w:color w:val="808080" w:themeColor="background1" w:themeShade="80"/>
                                <w:sz w:val="28"/>
                                <w:szCs w:val="28"/>
                              </w:rPr>
                              <w:t>UPUTE ZA PRIJAVITELJE</w:t>
                            </w:r>
                          </w:p>
                          <w:p w14:paraId="3530797A" w14:textId="6AD301DE" w:rsidR="00362476" w:rsidRDefault="00362476" w:rsidP="00163108">
                            <w:pPr>
                              <w:jc w:val="center"/>
                              <w:rPr>
                                <w:rFonts w:ascii="DIN Pro Medium" w:hAnsi="DIN Pro Medium" w:cs="DIN Pro Medium"/>
                                <w:b/>
                                <w:bCs/>
                                <w:color w:val="808080" w:themeColor="background1" w:themeShade="80"/>
                                <w:sz w:val="28"/>
                                <w:szCs w:val="28"/>
                              </w:rPr>
                            </w:pPr>
                          </w:p>
                          <w:p w14:paraId="7BA8F890" w14:textId="4B42A4A5" w:rsidR="00362476" w:rsidRPr="00362476" w:rsidRDefault="00362476" w:rsidP="00163108">
                            <w:pPr>
                              <w:jc w:val="center"/>
                              <w:rPr>
                                <w:rFonts w:ascii="DIN Pro Medium" w:hAnsi="DIN Pro Medium" w:cs="DIN Pro Medium"/>
                                <w:b/>
                                <w:bCs/>
                                <w:color w:val="808080" w:themeColor="background1" w:themeShade="80"/>
                                <w:sz w:val="24"/>
                                <w:szCs w:val="24"/>
                              </w:rPr>
                            </w:pPr>
                            <w:r w:rsidRPr="00362476">
                              <w:rPr>
                                <w:rFonts w:ascii="DIN Pro Medium" w:hAnsi="DIN Pro Medium" w:cs="DIN Pro Medium"/>
                                <w:b/>
                                <w:bCs/>
                                <w:color w:val="808080" w:themeColor="background1" w:themeShade="80"/>
                                <w:sz w:val="24"/>
                                <w:szCs w:val="24"/>
                              </w:rPr>
                              <w:t xml:space="preserve">JAVNI POZIV </w:t>
                            </w:r>
                            <w:r w:rsidRPr="00362476">
                              <w:rPr>
                                <w:rFonts w:ascii="DIN Pro Medium" w:hAnsi="DIN Pro Medium" w:cs="DIN Pro Medium"/>
                                <w:color w:val="808080" w:themeColor="background1" w:themeShade="80"/>
                                <w:sz w:val="24"/>
                                <w:szCs w:val="24"/>
                              </w:rPr>
                              <w:t xml:space="preserve">za dodjelu potpore iz programa „Podrška razvoju turističkih događanja“ na području </w:t>
                            </w:r>
                            <w:r w:rsidR="00902BEC">
                              <w:rPr>
                                <w:rFonts w:ascii="DIN Pro Medium" w:hAnsi="DIN Pro Medium" w:cs="DIN Pro Medium"/>
                                <w:color w:val="808080" w:themeColor="background1" w:themeShade="80"/>
                                <w:sz w:val="24"/>
                                <w:szCs w:val="24"/>
                              </w:rPr>
                              <w:t>Grada Crikvenice</w:t>
                            </w:r>
                            <w:r w:rsidRPr="00362476">
                              <w:rPr>
                                <w:rFonts w:ascii="DIN Pro Medium" w:hAnsi="DIN Pro Medium" w:cs="DIN Pro Medium"/>
                                <w:color w:val="808080" w:themeColor="background1" w:themeShade="80"/>
                                <w:sz w:val="24"/>
                                <w:szCs w:val="24"/>
                              </w:rPr>
                              <w:t xml:space="preserve"> u 202</w:t>
                            </w:r>
                            <w:r w:rsidR="007B3DB9">
                              <w:rPr>
                                <w:rFonts w:ascii="DIN Pro Medium" w:hAnsi="DIN Pro Medium" w:cs="DIN Pro Medium"/>
                                <w:color w:val="808080" w:themeColor="background1" w:themeShade="80"/>
                                <w:sz w:val="24"/>
                                <w:szCs w:val="24"/>
                              </w:rPr>
                              <w:t>5</w:t>
                            </w:r>
                            <w:r w:rsidRPr="00362476">
                              <w:rPr>
                                <w:rFonts w:ascii="DIN Pro Medium" w:hAnsi="DIN Pro Medium" w:cs="DIN Pro Medium"/>
                                <w:color w:val="808080" w:themeColor="background1" w:themeShade="80"/>
                                <w:sz w:val="24"/>
                                <w:szCs w:val="24"/>
                              </w:rPr>
                              <w:t>. godini</w:t>
                            </w:r>
                          </w:p>
                          <w:p w14:paraId="3BFB9CC2" w14:textId="4DB645CB" w:rsidR="00362476" w:rsidRPr="00362476" w:rsidRDefault="00362476" w:rsidP="00443BE1">
                            <w:pPr>
                              <w:rPr>
                                <w:rFonts w:ascii="DIN Pro Medium" w:hAnsi="DIN Pro Medium" w:cs="DIN Pro Medium"/>
                                <w:color w:val="808080" w:themeColor="background1" w:themeShade="80"/>
                                <w:sz w:val="24"/>
                                <w:szCs w:val="24"/>
                              </w:rPr>
                            </w:pPr>
                          </w:p>
                          <w:p w14:paraId="64A06545" w14:textId="7859F0D0" w:rsidR="00362476" w:rsidRPr="00362476" w:rsidRDefault="00362476" w:rsidP="00443BE1">
                            <w:pPr>
                              <w:rPr>
                                <w:rFonts w:ascii="DIN Pro Medium" w:hAnsi="DIN Pro Medium" w:cs="DIN Pro Medium"/>
                                <w:color w:val="808080" w:themeColor="background1" w:themeShade="80"/>
                                <w:sz w:val="24"/>
                                <w:szCs w:val="24"/>
                              </w:rPr>
                            </w:pPr>
                          </w:p>
                          <w:p w14:paraId="2D785938" w14:textId="7D038458" w:rsidR="00362476" w:rsidRPr="00362476" w:rsidRDefault="00362476" w:rsidP="00443BE1">
                            <w:pPr>
                              <w:rPr>
                                <w:rFonts w:ascii="DIN Pro Medium" w:hAnsi="DIN Pro Medium" w:cs="DIN Pro Medium"/>
                                <w:color w:val="808080" w:themeColor="background1" w:themeShade="80"/>
                                <w:sz w:val="24"/>
                                <w:szCs w:val="24"/>
                              </w:rPr>
                            </w:pPr>
                          </w:p>
                          <w:p w14:paraId="0AF91D5B" w14:textId="11E7E96E" w:rsidR="00362476" w:rsidRPr="00362476" w:rsidRDefault="00362476" w:rsidP="00443BE1">
                            <w:pPr>
                              <w:rPr>
                                <w:rFonts w:ascii="DIN Pro Medium" w:hAnsi="DIN Pro Medium" w:cs="DIN Pro Medium"/>
                                <w:color w:val="808080" w:themeColor="background1" w:themeShade="80"/>
                                <w:sz w:val="24"/>
                                <w:szCs w:val="24"/>
                              </w:rPr>
                            </w:pPr>
                          </w:p>
                          <w:p w14:paraId="08F2CB60" w14:textId="6570CE01" w:rsidR="00362476" w:rsidRPr="00362476" w:rsidRDefault="00362476" w:rsidP="00443BE1">
                            <w:pPr>
                              <w:rPr>
                                <w:rFonts w:ascii="DIN Pro Medium" w:hAnsi="DIN Pro Medium" w:cs="DIN Pro Medium"/>
                                <w:color w:val="808080" w:themeColor="background1" w:themeShade="80"/>
                                <w:sz w:val="24"/>
                                <w:szCs w:val="24"/>
                              </w:rPr>
                            </w:pPr>
                          </w:p>
                          <w:p w14:paraId="339BFC0B" w14:textId="0220F942" w:rsidR="00362476" w:rsidRPr="00362476" w:rsidRDefault="00362476" w:rsidP="00443BE1">
                            <w:pPr>
                              <w:rPr>
                                <w:rFonts w:ascii="DIN Pro Medium" w:hAnsi="DIN Pro Medium" w:cs="DIN Pro Medium"/>
                                <w:color w:val="808080" w:themeColor="background1" w:themeShade="80"/>
                                <w:sz w:val="24"/>
                                <w:szCs w:val="24"/>
                              </w:rPr>
                            </w:pPr>
                          </w:p>
                          <w:p w14:paraId="4607027D" w14:textId="15F74105" w:rsidR="00362476" w:rsidRPr="00362476" w:rsidRDefault="00362476" w:rsidP="00443BE1">
                            <w:pPr>
                              <w:rPr>
                                <w:rFonts w:ascii="DIN Pro Medium" w:hAnsi="DIN Pro Medium" w:cs="DIN Pro Medium"/>
                                <w:color w:val="808080" w:themeColor="background1" w:themeShade="80"/>
                                <w:sz w:val="24"/>
                                <w:szCs w:val="24"/>
                              </w:rPr>
                            </w:pPr>
                          </w:p>
                          <w:p w14:paraId="34DA1E5C" w14:textId="77777777" w:rsidR="00362476" w:rsidRPr="00362476" w:rsidRDefault="00362476" w:rsidP="00443BE1">
                            <w:pPr>
                              <w:rPr>
                                <w:rFonts w:ascii="DIN Pro Medium" w:hAnsi="DIN Pro Medium" w:cs="DIN Pro Medium"/>
                                <w:color w:val="808080" w:themeColor="background1" w:themeShade="80"/>
                                <w:sz w:val="24"/>
                                <w:szCs w:val="24"/>
                              </w:rPr>
                            </w:pPr>
                          </w:p>
                          <w:p w14:paraId="70F3D887" w14:textId="6F10D8BB" w:rsidR="00362476" w:rsidRPr="00362476" w:rsidRDefault="00362476" w:rsidP="00163108">
                            <w:pPr>
                              <w:jc w:val="center"/>
                              <w:rPr>
                                <w:rFonts w:ascii="DIN Pro Medium" w:hAnsi="DIN Pro Medium" w:cs="DIN Pro Medium"/>
                                <w:color w:val="808080" w:themeColor="background1" w:themeShade="80"/>
                                <w:sz w:val="24"/>
                                <w:szCs w:val="24"/>
                              </w:rPr>
                            </w:pPr>
                            <w:r w:rsidRPr="00362476">
                              <w:rPr>
                                <w:rFonts w:ascii="DIN Pro Medium" w:hAnsi="DIN Pro Medium" w:cs="DIN Pro Medium"/>
                                <w:color w:val="808080" w:themeColor="background1" w:themeShade="80"/>
                                <w:sz w:val="24"/>
                                <w:szCs w:val="24"/>
                              </w:rPr>
                              <w:t xml:space="preserve">Crikvenica, </w:t>
                            </w:r>
                            <w:r w:rsidR="00363E20" w:rsidRPr="00163108">
                              <w:rPr>
                                <w:rFonts w:ascii="DIN Pro Medium" w:hAnsi="DIN Pro Medium" w:cs="DIN Pro Medium"/>
                                <w:color w:val="808080" w:themeColor="background1" w:themeShade="80"/>
                                <w:sz w:val="24"/>
                                <w:szCs w:val="24"/>
                              </w:rPr>
                              <w:t>2</w:t>
                            </w:r>
                            <w:r w:rsidR="00163108" w:rsidRPr="00163108">
                              <w:rPr>
                                <w:rFonts w:ascii="DIN Pro Medium" w:hAnsi="DIN Pro Medium" w:cs="DIN Pro Medium"/>
                                <w:color w:val="808080" w:themeColor="background1" w:themeShade="80"/>
                                <w:sz w:val="24"/>
                                <w:szCs w:val="24"/>
                              </w:rPr>
                              <w:t>7</w:t>
                            </w:r>
                            <w:r w:rsidRPr="00163108">
                              <w:rPr>
                                <w:rFonts w:ascii="DIN Pro Medium" w:hAnsi="DIN Pro Medium" w:cs="DIN Pro Medium"/>
                                <w:color w:val="808080" w:themeColor="background1" w:themeShade="80"/>
                                <w:sz w:val="24"/>
                                <w:szCs w:val="24"/>
                              </w:rPr>
                              <w:t xml:space="preserve">. </w:t>
                            </w:r>
                            <w:r w:rsidR="00363E20" w:rsidRPr="00163108">
                              <w:rPr>
                                <w:rFonts w:ascii="DIN Pro Medium" w:hAnsi="DIN Pro Medium" w:cs="DIN Pro Medium"/>
                                <w:color w:val="808080" w:themeColor="background1" w:themeShade="80"/>
                                <w:sz w:val="24"/>
                                <w:szCs w:val="24"/>
                              </w:rPr>
                              <w:t>prosinca</w:t>
                            </w:r>
                            <w:r w:rsidRPr="00163108">
                              <w:rPr>
                                <w:rFonts w:ascii="DIN Pro Medium" w:hAnsi="DIN Pro Medium" w:cs="DIN Pro Medium"/>
                                <w:color w:val="808080" w:themeColor="background1" w:themeShade="80"/>
                                <w:sz w:val="24"/>
                                <w:szCs w:val="24"/>
                              </w:rPr>
                              <w:t xml:space="preserve"> 202</w:t>
                            </w:r>
                            <w:r w:rsidR="007B3DB9" w:rsidRPr="00163108">
                              <w:rPr>
                                <w:rFonts w:ascii="DIN Pro Medium" w:hAnsi="DIN Pro Medium" w:cs="DIN Pro Medium"/>
                                <w:color w:val="808080" w:themeColor="background1" w:themeShade="80"/>
                                <w:sz w:val="24"/>
                                <w:szCs w:val="24"/>
                              </w:rPr>
                              <w:t>4</w:t>
                            </w:r>
                            <w:r w:rsidRPr="00163108">
                              <w:rPr>
                                <w:rFonts w:ascii="DIN Pro Medium" w:hAnsi="DIN Pro Medium" w:cs="DIN Pro Medium"/>
                                <w:color w:val="808080" w:themeColor="background1" w:themeShade="80"/>
                                <w:sz w:val="24"/>
                                <w:szCs w:val="24"/>
                              </w:rPr>
                              <w:t>.</w:t>
                            </w:r>
                          </w:p>
                          <w:p w14:paraId="17793DC3" w14:textId="77777777" w:rsidR="00362476" w:rsidRPr="005A0860" w:rsidRDefault="00362476" w:rsidP="00443BE1">
                            <w:pPr>
                              <w:rPr>
                                <w:rFonts w:ascii="DIN Pro Medium" w:hAnsi="DIN Pro Medium" w:cs="DIN Pro Medium"/>
                                <w:color w:val="808080" w:themeColor="background1"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1993E" id="_x0000_t202" coordsize="21600,21600" o:spt="202" path="m,l,21600r21600,l21600,xe">
                <v:stroke joinstyle="miter"/>
                <v:path gradientshapeok="t" o:connecttype="rect"/>
              </v:shapetype>
              <v:shape id="Text Box 2" o:spid="_x0000_s1026" type="#_x0000_t202" style="position:absolute;left:0;text-align:left;margin-left:77.55pt;margin-top:333.15pt;width:355.5pt;height:38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" filled="f" stroked="f">
                <v:textbox>
                  <w:txbxContent>
                    <w:p w14:paraId="2BE7582B" w14:textId="7E9BAC5D" w:rsidR="00443BE1" w:rsidRDefault="00443BE1" w:rsidP="00163108">
                      <w:pPr>
                        <w:jc w:val="center"/>
                        <w:rPr>
                          <w:rFonts w:ascii="DIN Pro Medium" w:hAnsi="DIN Pro Medium" w:cs="DIN Pro Medium"/>
                          <w:b/>
                          <w:bCs/>
                          <w:color w:val="808080" w:themeColor="background1" w:themeShade="80"/>
                          <w:sz w:val="28"/>
                          <w:szCs w:val="28"/>
                        </w:rPr>
                      </w:pPr>
                      <w:r>
                        <w:rPr>
                          <w:rFonts w:ascii="DIN Pro Medium" w:hAnsi="DIN Pro Medium" w:cs="DIN Pro Medium"/>
                          <w:b/>
                          <w:bCs/>
                          <w:color w:val="808080" w:themeColor="background1" w:themeShade="80"/>
                          <w:sz w:val="28"/>
                          <w:szCs w:val="28"/>
                        </w:rPr>
                        <w:t>UPUTE ZA PRIJAVITELJE</w:t>
                      </w:r>
                    </w:p>
                    <w:p w14:paraId="3530797A" w14:textId="6AD301DE" w:rsidR="00362476" w:rsidRDefault="00362476" w:rsidP="00163108">
                      <w:pPr>
                        <w:jc w:val="center"/>
                        <w:rPr>
                          <w:rFonts w:ascii="DIN Pro Medium" w:hAnsi="DIN Pro Medium" w:cs="DIN Pro Medium"/>
                          <w:b/>
                          <w:bCs/>
                          <w:color w:val="808080" w:themeColor="background1" w:themeShade="80"/>
                          <w:sz w:val="28"/>
                          <w:szCs w:val="28"/>
                        </w:rPr>
                      </w:pPr>
                    </w:p>
                    <w:p w14:paraId="7BA8F890" w14:textId="4B42A4A5" w:rsidR="00362476" w:rsidRPr="00362476" w:rsidRDefault="00362476" w:rsidP="00163108">
                      <w:pPr>
                        <w:jc w:val="center"/>
                        <w:rPr>
                          <w:rFonts w:ascii="DIN Pro Medium" w:hAnsi="DIN Pro Medium" w:cs="DIN Pro Medium"/>
                          <w:b/>
                          <w:bCs/>
                          <w:color w:val="808080" w:themeColor="background1" w:themeShade="80"/>
                          <w:sz w:val="24"/>
                          <w:szCs w:val="24"/>
                        </w:rPr>
                      </w:pPr>
                      <w:r w:rsidRPr="00362476">
                        <w:rPr>
                          <w:rFonts w:ascii="DIN Pro Medium" w:hAnsi="DIN Pro Medium" w:cs="DIN Pro Medium"/>
                          <w:b/>
                          <w:bCs/>
                          <w:color w:val="808080" w:themeColor="background1" w:themeShade="80"/>
                          <w:sz w:val="24"/>
                          <w:szCs w:val="24"/>
                        </w:rPr>
                        <w:t xml:space="preserve">JAVNI POZIV </w:t>
                      </w:r>
                      <w:r w:rsidRPr="00362476">
                        <w:rPr>
                          <w:rFonts w:ascii="DIN Pro Medium" w:hAnsi="DIN Pro Medium" w:cs="DIN Pro Medium"/>
                          <w:color w:val="808080" w:themeColor="background1" w:themeShade="80"/>
                          <w:sz w:val="24"/>
                          <w:szCs w:val="24"/>
                        </w:rPr>
                        <w:t xml:space="preserve">za dodjelu potpore iz programa „Podrška razvoju turističkih događanja“ na području </w:t>
                      </w:r>
                      <w:r w:rsidR="00902BEC">
                        <w:rPr>
                          <w:rFonts w:ascii="DIN Pro Medium" w:hAnsi="DIN Pro Medium" w:cs="DIN Pro Medium"/>
                          <w:color w:val="808080" w:themeColor="background1" w:themeShade="80"/>
                          <w:sz w:val="24"/>
                          <w:szCs w:val="24"/>
                        </w:rPr>
                        <w:t>Grada Crikvenice</w:t>
                      </w:r>
                      <w:r w:rsidRPr="00362476">
                        <w:rPr>
                          <w:rFonts w:ascii="DIN Pro Medium" w:hAnsi="DIN Pro Medium" w:cs="DIN Pro Medium"/>
                          <w:color w:val="808080" w:themeColor="background1" w:themeShade="80"/>
                          <w:sz w:val="24"/>
                          <w:szCs w:val="24"/>
                        </w:rPr>
                        <w:t xml:space="preserve"> u 202</w:t>
                      </w:r>
                      <w:r w:rsidR="007B3DB9">
                        <w:rPr>
                          <w:rFonts w:ascii="DIN Pro Medium" w:hAnsi="DIN Pro Medium" w:cs="DIN Pro Medium"/>
                          <w:color w:val="808080" w:themeColor="background1" w:themeShade="80"/>
                          <w:sz w:val="24"/>
                          <w:szCs w:val="24"/>
                        </w:rPr>
                        <w:t>5</w:t>
                      </w:r>
                      <w:r w:rsidRPr="00362476">
                        <w:rPr>
                          <w:rFonts w:ascii="DIN Pro Medium" w:hAnsi="DIN Pro Medium" w:cs="DIN Pro Medium"/>
                          <w:color w:val="808080" w:themeColor="background1" w:themeShade="80"/>
                          <w:sz w:val="24"/>
                          <w:szCs w:val="24"/>
                        </w:rPr>
                        <w:t>. godini</w:t>
                      </w:r>
                    </w:p>
                    <w:p w14:paraId="3BFB9CC2" w14:textId="4DB645CB" w:rsidR="00362476" w:rsidRPr="00362476" w:rsidRDefault="00362476" w:rsidP="00443BE1">
                      <w:pPr>
                        <w:rPr>
                          <w:rFonts w:ascii="DIN Pro Medium" w:hAnsi="DIN Pro Medium" w:cs="DIN Pro Medium"/>
                          <w:color w:val="808080" w:themeColor="background1" w:themeShade="80"/>
                          <w:sz w:val="24"/>
                          <w:szCs w:val="24"/>
                        </w:rPr>
                      </w:pPr>
                    </w:p>
                    <w:p w14:paraId="64A06545" w14:textId="7859F0D0" w:rsidR="00362476" w:rsidRPr="00362476" w:rsidRDefault="00362476" w:rsidP="00443BE1">
                      <w:pPr>
                        <w:rPr>
                          <w:rFonts w:ascii="DIN Pro Medium" w:hAnsi="DIN Pro Medium" w:cs="DIN Pro Medium"/>
                          <w:color w:val="808080" w:themeColor="background1" w:themeShade="80"/>
                          <w:sz w:val="24"/>
                          <w:szCs w:val="24"/>
                        </w:rPr>
                      </w:pPr>
                    </w:p>
                    <w:p w14:paraId="2D785938" w14:textId="7D038458" w:rsidR="00362476" w:rsidRPr="00362476" w:rsidRDefault="00362476" w:rsidP="00443BE1">
                      <w:pPr>
                        <w:rPr>
                          <w:rFonts w:ascii="DIN Pro Medium" w:hAnsi="DIN Pro Medium" w:cs="DIN Pro Medium"/>
                          <w:color w:val="808080" w:themeColor="background1" w:themeShade="80"/>
                          <w:sz w:val="24"/>
                          <w:szCs w:val="24"/>
                        </w:rPr>
                      </w:pPr>
                    </w:p>
                    <w:p w14:paraId="0AF91D5B" w14:textId="11E7E96E" w:rsidR="00362476" w:rsidRPr="00362476" w:rsidRDefault="00362476" w:rsidP="00443BE1">
                      <w:pPr>
                        <w:rPr>
                          <w:rFonts w:ascii="DIN Pro Medium" w:hAnsi="DIN Pro Medium" w:cs="DIN Pro Medium"/>
                          <w:color w:val="808080" w:themeColor="background1" w:themeShade="80"/>
                          <w:sz w:val="24"/>
                          <w:szCs w:val="24"/>
                        </w:rPr>
                      </w:pPr>
                    </w:p>
                    <w:p w14:paraId="08F2CB60" w14:textId="6570CE01" w:rsidR="00362476" w:rsidRPr="00362476" w:rsidRDefault="00362476" w:rsidP="00443BE1">
                      <w:pPr>
                        <w:rPr>
                          <w:rFonts w:ascii="DIN Pro Medium" w:hAnsi="DIN Pro Medium" w:cs="DIN Pro Medium"/>
                          <w:color w:val="808080" w:themeColor="background1" w:themeShade="80"/>
                          <w:sz w:val="24"/>
                          <w:szCs w:val="24"/>
                        </w:rPr>
                      </w:pPr>
                    </w:p>
                    <w:p w14:paraId="339BFC0B" w14:textId="0220F942" w:rsidR="00362476" w:rsidRPr="00362476" w:rsidRDefault="00362476" w:rsidP="00443BE1">
                      <w:pPr>
                        <w:rPr>
                          <w:rFonts w:ascii="DIN Pro Medium" w:hAnsi="DIN Pro Medium" w:cs="DIN Pro Medium"/>
                          <w:color w:val="808080" w:themeColor="background1" w:themeShade="80"/>
                          <w:sz w:val="24"/>
                          <w:szCs w:val="24"/>
                        </w:rPr>
                      </w:pPr>
                    </w:p>
                    <w:p w14:paraId="4607027D" w14:textId="15F74105" w:rsidR="00362476" w:rsidRPr="00362476" w:rsidRDefault="00362476" w:rsidP="00443BE1">
                      <w:pPr>
                        <w:rPr>
                          <w:rFonts w:ascii="DIN Pro Medium" w:hAnsi="DIN Pro Medium" w:cs="DIN Pro Medium"/>
                          <w:color w:val="808080" w:themeColor="background1" w:themeShade="80"/>
                          <w:sz w:val="24"/>
                          <w:szCs w:val="24"/>
                        </w:rPr>
                      </w:pPr>
                    </w:p>
                    <w:p w14:paraId="34DA1E5C" w14:textId="77777777" w:rsidR="00362476" w:rsidRPr="00362476" w:rsidRDefault="00362476" w:rsidP="00443BE1">
                      <w:pPr>
                        <w:rPr>
                          <w:rFonts w:ascii="DIN Pro Medium" w:hAnsi="DIN Pro Medium" w:cs="DIN Pro Medium"/>
                          <w:color w:val="808080" w:themeColor="background1" w:themeShade="80"/>
                          <w:sz w:val="24"/>
                          <w:szCs w:val="24"/>
                        </w:rPr>
                      </w:pPr>
                    </w:p>
                    <w:p w14:paraId="70F3D887" w14:textId="6F10D8BB" w:rsidR="00362476" w:rsidRPr="00362476" w:rsidRDefault="00362476" w:rsidP="00163108">
                      <w:pPr>
                        <w:jc w:val="center"/>
                        <w:rPr>
                          <w:rFonts w:ascii="DIN Pro Medium" w:hAnsi="DIN Pro Medium" w:cs="DIN Pro Medium"/>
                          <w:color w:val="808080" w:themeColor="background1" w:themeShade="80"/>
                          <w:sz w:val="24"/>
                          <w:szCs w:val="24"/>
                        </w:rPr>
                      </w:pPr>
                      <w:r w:rsidRPr="00362476">
                        <w:rPr>
                          <w:rFonts w:ascii="DIN Pro Medium" w:hAnsi="DIN Pro Medium" w:cs="DIN Pro Medium"/>
                          <w:color w:val="808080" w:themeColor="background1" w:themeShade="80"/>
                          <w:sz w:val="24"/>
                          <w:szCs w:val="24"/>
                        </w:rPr>
                        <w:t xml:space="preserve">Crikvenica, </w:t>
                      </w:r>
                      <w:r w:rsidR="00363E20" w:rsidRPr="00163108">
                        <w:rPr>
                          <w:rFonts w:ascii="DIN Pro Medium" w:hAnsi="DIN Pro Medium" w:cs="DIN Pro Medium"/>
                          <w:color w:val="808080" w:themeColor="background1" w:themeShade="80"/>
                          <w:sz w:val="24"/>
                          <w:szCs w:val="24"/>
                        </w:rPr>
                        <w:t>2</w:t>
                      </w:r>
                      <w:r w:rsidR="00163108" w:rsidRPr="00163108">
                        <w:rPr>
                          <w:rFonts w:ascii="DIN Pro Medium" w:hAnsi="DIN Pro Medium" w:cs="DIN Pro Medium"/>
                          <w:color w:val="808080" w:themeColor="background1" w:themeShade="80"/>
                          <w:sz w:val="24"/>
                          <w:szCs w:val="24"/>
                        </w:rPr>
                        <w:t>7</w:t>
                      </w:r>
                      <w:r w:rsidRPr="00163108">
                        <w:rPr>
                          <w:rFonts w:ascii="DIN Pro Medium" w:hAnsi="DIN Pro Medium" w:cs="DIN Pro Medium"/>
                          <w:color w:val="808080" w:themeColor="background1" w:themeShade="80"/>
                          <w:sz w:val="24"/>
                          <w:szCs w:val="24"/>
                        </w:rPr>
                        <w:t xml:space="preserve">. </w:t>
                      </w:r>
                      <w:r w:rsidR="00363E20" w:rsidRPr="00163108">
                        <w:rPr>
                          <w:rFonts w:ascii="DIN Pro Medium" w:hAnsi="DIN Pro Medium" w:cs="DIN Pro Medium"/>
                          <w:color w:val="808080" w:themeColor="background1" w:themeShade="80"/>
                          <w:sz w:val="24"/>
                          <w:szCs w:val="24"/>
                        </w:rPr>
                        <w:t>prosinca</w:t>
                      </w:r>
                      <w:r w:rsidRPr="00163108">
                        <w:rPr>
                          <w:rFonts w:ascii="DIN Pro Medium" w:hAnsi="DIN Pro Medium" w:cs="DIN Pro Medium"/>
                          <w:color w:val="808080" w:themeColor="background1" w:themeShade="80"/>
                          <w:sz w:val="24"/>
                          <w:szCs w:val="24"/>
                        </w:rPr>
                        <w:t xml:space="preserve"> 202</w:t>
                      </w:r>
                      <w:r w:rsidR="007B3DB9" w:rsidRPr="00163108">
                        <w:rPr>
                          <w:rFonts w:ascii="DIN Pro Medium" w:hAnsi="DIN Pro Medium" w:cs="DIN Pro Medium"/>
                          <w:color w:val="808080" w:themeColor="background1" w:themeShade="80"/>
                          <w:sz w:val="24"/>
                          <w:szCs w:val="24"/>
                        </w:rPr>
                        <w:t>4</w:t>
                      </w:r>
                      <w:r w:rsidRPr="00163108">
                        <w:rPr>
                          <w:rFonts w:ascii="DIN Pro Medium" w:hAnsi="DIN Pro Medium" w:cs="DIN Pro Medium"/>
                          <w:color w:val="808080" w:themeColor="background1" w:themeShade="80"/>
                          <w:sz w:val="24"/>
                          <w:szCs w:val="24"/>
                        </w:rPr>
                        <w:t>.</w:t>
                      </w:r>
                    </w:p>
                    <w:p w14:paraId="17793DC3" w14:textId="77777777" w:rsidR="00362476" w:rsidRPr="005A0860" w:rsidRDefault="00362476" w:rsidP="00443BE1">
                      <w:pPr>
                        <w:rPr>
                          <w:rFonts w:ascii="DIN Pro Medium" w:hAnsi="DIN Pro Medium" w:cs="DIN Pro Medium"/>
                          <w:color w:val="808080" w:themeColor="background1" w:themeShade="80"/>
                          <w:sz w:val="28"/>
                          <w:szCs w:val="28"/>
                        </w:rPr>
                      </w:pPr>
                    </w:p>
                  </w:txbxContent>
                </v:textbox>
                <w10:wrap type="square" anchorx="margin"/>
              </v:shape>
            </w:pict>
          </mc:Fallback>
        </mc:AlternateContent>
      </w:r>
      <w:r w:rsidR="00443BE1">
        <w:rPr>
          <w:noProof/>
        </w:rPr>
        <w:drawing>
          <wp:anchor distT="0" distB="0" distL="114300" distR="114300" simplePos="0" relativeHeight="251660288" behindDoc="0" locked="0" layoutInCell="1" allowOverlap="1" wp14:anchorId="4D31592B" wp14:editId="766BF87D">
            <wp:simplePos x="0" y="0"/>
            <wp:positionH relativeFrom="margin">
              <wp:posOffset>1074527</wp:posOffset>
            </wp:positionH>
            <wp:positionV relativeFrom="paragraph">
              <wp:posOffset>2003544</wp:posOffset>
            </wp:positionV>
            <wp:extent cx="2614165" cy="1570705"/>
            <wp:effectExtent l="0" t="0" r="0" b="0"/>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4165" cy="1570705"/>
                    </a:xfrm>
                    <a:prstGeom prst="rect">
                      <a:avLst/>
                    </a:prstGeom>
                  </pic:spPr>
                </pic:pic>
              </a:graphicData>
            </a:graphic>
            <wp14:sizeRelH relativeFrom="page">
              <wp14:pctWidth>0</wp14:pctWidth>
            </wp14:sizeRelH>
            <wp14:sizeRelV relativeFrom="page">
              <wp14:pctHeight>0</wp14:pctHeight>
            </wp14:sizeRelV>
          </wp:anchor>
        </w:drawing>
      </w:r>
      <w:r w:rsidR="00443BE1">
        <w:br w:type="page"/>
      </w:r>
      <w:bookmarkStart w:id="0" w:name="_Hlk95071192"/>
      <w:r w:rsidR="005F3DB6" w:rsidRPr="00646D87">
        <w:rPr>
          <w:b/>
          <w:bCs/>
          <w:sz w:val="24"/>
          <w:szCs w:val="24"/>
        </w:rPr>
        <w:lastRenderedPageBreak/>
        <w:t>1</w:t>
      </w:r>
      <w:r w:rsidR="00443BE1" w:rsidRPr="00646D87">
        <w:rPr>
          <w:b/>
          <w:bCs/>
          <w:sz w:val="24"/>
          <w:szCs w:val="24"/>
        </w:rPr>
        <w:t xml:space="preserve">. </w:t>
      </w:r>
    </w:p>
    <w:p w14:paraId="1CB25B68" w14:textId="6FFE1632" w:rsidR="008F2F6C" w:rsidRPr="00646D87" w:rsidRDefault="008F2F6C" w:rsidP="00443BE1">
      <w:pPr>
        <w:spacing w:after="0" w:line="240" w:lineRule="auto"/>
        <w:jc w:val="both"/>
        <w:rPr>
          <w:rFonts w:asciiTheme="majorHAnsi" w:hAnsiTheme="majorHAnsi" w:cstheme="majorHAnsi"/>
          <w:b/>
          <w:bCs/>
          <w:sz w:val="24"/>
          <w:szCs w:val="24"/>
        </w:rPr>
      </w:pPr>
      <w:r w:rsidRPr="00646D87">
        <w:rPr>
          <w:rFonts w:asciiTheme="majorHAnsi" w:hAnsiTheme="majorHAnsi" w:cstheme="majorHAnsi"/>
          <w:b/>
          <w:bCs/>
          <w:sz w:val="24"/>
          <w:szCs w:val="24"/>
        </w:rPr>
        <w:t xml:space="preserve">PREDMET </w:t>
      </w:r>
      <w:r w:rsidR="008E7051" w:rsidRPr="00646D87">
        <w:rPr>
          <w:rFonts w:asciiTheme="majorHAnsi" w:hAnsiTheme="majorHAnsi" w:cstheme="majorHAnsi"/>
          <w:b/>
          <w:bCs/>
          <w:sz w:val="24"/>
          <w:szCs w:val="24"/>
        </w:rPr>
        <w:t>JAVNOG POZIVA</w:t>
      </w:r>
      <w:r w:rsidRPr="00646D87">
        <w:rPr>
          <w:rFonts w:asciiTheme="majorHAnsi" w:hAnsiTheme="majorHAnsi" w:cstheme="majorHAnsi"/>
          <w:b/>
          <w:bCs/>
          <w:sz w:val="24"/>
          <w:szCs w:val="24"/>
        </w:rPr>
        <w:t xml:space="preserve"> I OPĆE INFORMACIJE</w:t>
      </w:r>
    </w:p>
    <w:p w14:paraId="3F25D298" w14:textId="77777777" w:rsidR="00646D87" w:rsidRPr="00443BE1" w:rsidRDefault="00646D87" w:rsidP="00443BE1">
      <w:pPr>
        <w:pStyle w:val="Default"/>
        <w:jc w:val="both"/>
        <w:rPr>
          <w:rFonts w:asciiTheme="majorHAnsi" w:hAnsiTheme="majorHAnsi" w:cstheme="majorHAnsi"/>
          <w:b/>
          <w:color w:val="auto"/>
          <w:sz w:val="22"/>
          <w:szCs w:val="22"/>
        </w:rPr>
      </w:pPr>
    </w:p>
    <w:p w14:paraId="4511E39E" w14:textId="121CBAD0" w:rsidR="008F2F6C" w:rsidRPr="00646D87" w:rsidRDefault="00294B88" w:rsidP="00443BE1">
      <w:pPr>
        <w:pStyle w:val="Default"/>
        <w:jc w:val="both"/>
        <w:rPr>
          <w:rFonts w:asciiTheme="majorHAnsi" w:hAnsiTheme="majorHAnsi" w:cstheme="majorHAnsi"/>
          <w:b/>
          <w:bCs/>
          <w:sz w:val="22"/>
          <w:szCs w:val="22"/>
        </w:rPr>
      </w:pPr>
      <w:r w:rsidRPr="00646D87">
        <w:rPr>
          <w:rFonts w:asciiTheme="majorHAnsi" w:hAnsiTheme="majorHAnsi" w:cstheme="majorHAnsi"/>
          <w:b/>
          <w:bCs/>
          <w:sz w:val="22"/>
          <w:szCs w:val="22"/>
        </w:rPr>
        <w:t>1.</w:t>
      </w:r>
      <w:r w:rsidR="00954671" w:rsidRPr="00646D87">
        <w:rPr>
          <w:rFonts w:asciiTheme="majorHAnsi" w:hAnsiTheme="majorHAnsi" w:cstheme="majorHAnsi"/>
          <w:b/>
          <w:bCs/>
          <w:sz w:val="22"/>
          <w:szCs w:val="22"/>
        </w:rPr>
        <w:t>1.</w:t>
      </w:r>
      <w:r w:rsidRPr="00646D87">
        <w:rPr>
          <w:rFonts w:asciiTheme="majorHAnsi" w:hAnsiTheme="majorHAnsi" w:cstheme="majorHAnsi"/>
          <w:b/>
          <w:bCs/>
          <w:sz w:val="22"/>
          <w:szCs w:val="22"/>
        </w:rPr>
        <w:t xml:space="preserve"> </w:t>
      </w:r>
      <w:r w:rsidR="00646D87" w:rsidRPr="00646D87">
        <w:rPr>
          <w:rFonts w:asciiTheme="majorHAnsi" w:hAnsiTheme="majorHAnsi" w:cstheme="majorHAnsi"/>
          <w:b/>
          <w:bCs/>
          <w:sz w:val="22"/>
          <w:szCs w:val="22"/>
        </w:rPr>
        <w:br/>
      </w:r>
      <w:r w:rsidR="008F2F6C" w:rsidRPr="00646D87">
        <w:rPr>
          <w:rFonts w:asciiTheme="majorHAnsi" w:hAnsiTheme="majorHAnsi" w:cstheme="majorHAnsi"/>
          <w:b/>
          <w:bCs/>
          <w:sz w:val="22"/>
          <w:szCs w:val="22"/>
        </w:rPr>
        <w:t xml:space="preserve">Zakonska osnova </w:t>
      </w:r>
    </w:p>
    <w:p w14:paraId="5A560129" w14:textId="1F743FCD" w:rsidR="008F2F6C" w:rsidRPr="00646D87" w:rsidRDefault="008F2F6C" w:rsidP="00443BE1">
      <w:pPr>
        <w:spacing w:after="0" w:line="240" w:lineRule="auto"/>
        <w:jc w:val="both"/>
        <w:rPr>
          <w:rFonts w:asciiTheme="majorHAnsi" w:hAnsiTheme="majorHAnsi" w:cstheme="majorHAnsi"/>
        </w:rPr>
      </w:pPr>
      <w:r w:rsidRPr="00646D87">
        <w:rPr>
          <w:rFonts w:asciiTheme="majorHAnsi" w:hAnsiTheme="majorHAnsi" w:cstheme="majorHAnsi"/>
        </w:rPr>
        <w:t xml:space="preserve">Na postupak objavljivanja i provedbe Javnog </w:t>
      </w:r>
      <w:r w:rsidR="008E7051" w:rsidRPr="00646D87">
        <w:rPr>
          <w:rFonts w:asciiTheme="majorHAnsi" w:hAnsiTheme="majorHAnsi" w:cstheme="majorHAnsi"/>
        </w:rPr>
        <w:t>poziva</w:t>
      </w:r>
      <w:r w:rsidRPr="00646D87">
        <w:rPr>
          <w:rFonts w:asciiTheme="majorHAnsi" w:hAnsiTheme="majorHAnsi" w:cstheme="majorHAnsi"/>
        </w:rPr>
        <w:t xml:space="preserve"> za </w:t>
      </w:r>
      <w:r w:rsidR="00AF766D" w:rsidRPr="00646D87">
        <w:rPr>
          <w:rFonts w:asciiTheme="majorHAnsi" w:hAnsiTheme="majorHAnsi" w:cstheme="majorHAnsi"/>
        </w:rPr>
        <w:t>dodjelu potpore</w:t>
      </w:r>
      <w:r w:rsidR="00A05D92" w:rsidRPr="00646D87">
        <w:rPr>
          <w:rFonts w:asciiTheme="majorHAnsi" w:hAnsiTheme="majorHAnsi" w:cstheme="majorHAnsi"/>
        </w:rPr>
        <w:t xml:space="preserve"> iz programa „Podrška razvoju turističkih događanja“ na području </w:t>
      </w:r>
      <w:r w:rsidR="00902BEC">
        <w:rPr>
          <w:rFonts w:asciiTheme="majorHAnsi" w:hAnsiTheme="majorHAnsi" w:cstheme="majorHAnsi"/>
        </w:rPr>
        <w:t>Grada Crikvenice</w:t>
      </w:r>
      <w:r w:rsidR="00A05D92" w:rsidRPr="00646D87">
        <w:rPr>
          <w:rFonts w:asciiTheme="majorHAnsi" w:hAnsiTheme="majorHAnsi" w:cstheme="majorHAnsi"/>
        </w:rPr>
        <w:t xml:space="preserve"> u 202</w:t>
      </w:r>
      <w:r w:rsidR="007B3DB9">
        <w:rPr>
          <w:rFonts w:asciiTheme="majorHAnsi" w:hAnsiTheme="majorHAnsi" w:cstheme="majorHAnsi"/>
        </w:rPr>
        <w:t>5</w:t>
      </w:r>
      <w:r w:rsidR="00A05D92" w:rsidRPr="00646D87">
        <w:rPr>
          <w:rFonts w:asciiTheme="majorHAnsi" w:hAnsiTheme="majorHAnsi" w:cstheme="majorHAnsi"/>
        </w:rPr>
        <w:t>.</w:t>
      </w:r>
      <w:r w:rsidR="002360D1" w:rsidRPr="00646D87">
        <w:rPr>
          <w:rFonts w:asciiTheme="majorHAnsi" w:hAnsiTheme="majorHAnsi" w:cstheme="majorHAnsi"/>
        </w:rPr>
        <w:t xml:space="preserve"> godini</w:t>
      </w:r>
      <w:r w:rsidR="00A05D92" w:rsidRPr="00646D87">
        <w:rPr>
          <w:rFonts w:asciiTheme="majorHAnsi" w:hAnsiTheme="majorHAnsi" w:cstheme="majorHAnsi"/>
        </w:rPr>
        <w:t xml:space="preserve"> </w:t>
      </w:r>
      <w:r w:rsidRPr="00646D87">
        <w:rPr>
          <w:rFonts w:asciiTheme="majorHAnsi" w:hAnsiTheme="majorHAnsi" w:cstheme="majorHAnsi"/>
        </w:rPr>
        <w:t xml:space="preserve">(u daljnjem tekstu: </w:t>
      </w:r>
      <w:r w:rsidR="008E7051" w:rsidRPr="00646D87">
        <w:rPr>
          <w:rFonts w:asciiTheme="majorHAnsi" w:hAnsiTheme="majorHAnsi" w:cstheme="majorHAnsi"/>
        </w:rPr>
        <w:t>Javni poziv</w:t>
      </w:r>
      <w:r w:rsidRPr="00646D87">
        <w:rPr>
          <w:rFonts w:asciiTheme="majorHAnsi" w:hAnsiTheme="majorHAnsi" w:cstheme="majorHAnsi"/>
        </w:rPr>
        <w:t>) primjenjuju se od</w:t>
      </w:r>
      <w:r w:rsidRPr="002A724A">
        <w:rPr>
          <w:rFonts w:asciiTheme="majorHAnsi" w:hAnsiTheme="majorHAnsi" w:cstheme="majorHAnsi"/>
        </w:rPr>
        <w:t>govarajuće odredbe Zakona o udrugama (NN 74/14</w:t>
      </w:r>
      <w:r w:rsidR="005161E2" w:rsidRPr="002A724A">
        <w:rPr>
          <w:rFonts w:asciiTheme="majorHAnsi" w:hAnsiTheme="majorHAnsi" w:cstheme="majorHAnsi"/>
        </w:rPr>
        <w:t>, 70/17</w:t>
      </w:r>
      <w:r w:rsidR="002A724A" w:rsidRPr="002A724A">
        <w:rPr>
          <w:rFonts w:asciiTheme="majorHAnsi" w:hAnsiTheme="majorHAnsi" w:cstheme="majorHAnsi"/>
        </w:rPr>
        <w:t>, 98/19</w:t>
      </w:r>
      <w:r w:rsidRPr="002A724A">
        <w:rPr>
          <w:rFonts w:asciiTheme="majorHAnsi" w:hAnsiTheme="majorHAnsi" w:cstheme="majorHAnsi"/>
        </w:rPr>
        <w:t>), Uredbe o kriterijima, mjerilima i postupcima financiranja i ugovaranja programa i projekata od interesa za opće dobro</w:t>
      </w:r>
      <w:r w:rsidR="00A772A5" w:rsidRPr="002A724A">
        <w:rPr>
          <w:rFonts w:asciiTheme="majorHAnsi" w:hAnsiTheme="majorHAnsi" w:cstheme="majorHAnsi"/>
        </w:rPr>
        <w:t xml:space="preserve"> koje provode udruge (NN 26/15</w:t>
      </w:r>
      <w:r w:rsidR="002A724A" w:rsidRPr="002A724A">
        <w:rPr>
          <w:rFonts w:asciiTheme="majorHAnsi" w:hAnsiTheme="majorHAnsi" w:cstheme="majorHAnsi"/>
        </w:rPr>
        <w:t>, 37/21</w:t>
      </w:r>
      <w:r w:rsidR="00A772A5" w:rsidRPr="002A724A">
        <w:rPr>
          <w:rFonts w:asciiTheme="majorHAnsi" w:hAnsiTheme="majorHAnsi" w:cstheme="majorHAnsi"/>
        </w:rPr>
        <w:t>).</w:t>
      </w:r>
    </w:p>
    <w:p w14:paraId="30776241" w14:textId="77777777" w:rsidR="008F2F6C" w:rsidRPr="00646D87" w:rsidRDefault="008F2F6C" w:rsidP="00443BE1">
      <w:pPr>
        <w:pStyle w:val="Default"/>
        <w:jc w:val="both"/>
        <w:rPr>
          <w:rFonts w:asciiTheme="majorHAnsi" w:hAnsiTheme="majorHAnsi" w:cstheme="majorHAnsi"/>
          <w:sz w:val="22"/>
          <w:szCs w:val="22"/>
        </w:rPr>
      </w:pPr>
    </w:p>
    <w:p w14:paraId="6F0121B7" w14:textId="7337881D" w:rsidR="008F2F6C" w:rsidRPr="00646D87" w:rsidRDefault="00BF1EB8"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t xml:space="preserve">1.2. </w:t>
      </w:r>
      <w:r w:rsidR="00646D87" w:rsidRPr="00646D87">
        <w:rPr>
          <w:rFonts w:asciiTheme="majorHAnsi" w:hAnsiTheme="majorHAnsi" w:cstheme="majorHAnsi"/>
          <w:b/>
          <w:bCs/>
          <w:sz w:val="22"/>
          <w:szCs w:val="22"/>
        </w:rPr>
        <w:br/>
      </w:r>
      <w:r w:rsidR="008F2F6C" w:rsidRPr="00646D87">
        <w:rPr>
          <w:rFonts w:asciiTheme="majorHAnsi" w:hAnsiTheme="majorHAnsi" w:cstheme="majorHAnsi"/>
          <w:b/>
          <w:bCs/>
          <w:sz w:val="22"/>
          <w:szCs w:val="22"/>
        </w:rPr>
        <w:t xml:space="preserve">Provedba </w:t>
      </w:r>
      <w:r w:rsidR="008E7051" w:rsidRPr="00646D87">
        <w:rPr>
          <w:rFonts w:asciiTheme="majorHAnsi" w:hAnsiTheme="majorHAnsi" w:cstheme="majorHAnsi"/>
          <w:b/>
          <w:bCs/>
          <w:sz w:val="22"/>
          <w:szCs w:val="22"/>
        </w:rPr>
        <w:t>Javnog poziva</w:t>
      </w:r>
      <w:r w:rsidR="008F2F6C" w:rsidRPr="00646D87">
        <w:rPr>
          <w:rFonts w:asciiTheme="majorHAnsi" w:hAnsiTheme="majorHAnsi" w:cstheme="majorHAnsi"/>
          <w:b/>
          <w:bCs/>
          <w:sz w:val="22"/>
          <w:szCs w:val="22"/>
        </w:rPr>
        <w:t xml:space="preserve"> </w:t>
      </w:r>
    </w:p>
    <w:p w14:paraId="19775BF9" w14:textId="77777777" w:rsidR="008F2F6C" w:rsidRPr="00646D87" w:rsidRDefault="008F2F6C"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Za administrativne, organizacijske i druge poslove </w:t>
      </w:r>
      <w:r w:rsidR="0092336D" w:rsidRPr="00646D87">
        <w:rPr>
          <w:rFonts w:asciiTheme="majorHAnsi" w:hAnsiTheme="majorHAnsi" w:cstheme="majorHAnsi"/>
          <w:sz w:val="22"/>
          <w:szCs w:val="22"/>
        </w:rPr>
        <w:t>te</w:t>
      </w:r>
      <w:r w:rsidRPr="00646D87">
        <w:rPr>
          <w:rFonts w:asciiTheme="majorHAnsi" w:hAnsiTheme="majorHAnsi" w:cstheme="majorHAnsi"/>
          <w:sz w:val="22"/>
          <w:szCs w:val="22"/>
        </w:rPr>
        <w:t xml:space="preserve"> aktivnosti u provedbi ovog </w:t>
      </w:r>
      <w:r w:rsidR="008E7051" w:rsidRPr="00646D87">
        <w:rPr>
          <w:rFonts w:asciiTheme="majorHAnsi" w:hAnsiTheme="majorHAnsi" w:cstheme="majorHAnsi"/>
          <w:sz w:val="22"/>
          <w:szCs w:val="22"/>
        </w:rPr>
        <w:t>Javnog poziva</w:t>
      </w:r>
      <w:r w:rsidRPr="00646D87">
        <w:rPr>
          <w:rFonts w:asciiTheme="majorHAnsi" w:hAnsiTheme="majorHAnsi" w:cstheme="majorHAnsi"/>
          <w:sz w:val="22"/>
          <w:szCs w:val="22"/>
        </w:rPr>
        <w:t xml:space="preserve"> nadležn</w:t>
      </w:r>
      <w:r w:rsidR="008E7051" w:rsidRPr="00646D87">
        <w:rPr>
          <w:rFonts w:asciiTheme="majorHAnsi" w:hAnsiTheme="majorHAnsi" w:cstheme="majorHAnsi"/>
          <w:sz w:val="22"/>
          <w:szCs w:val="22"/>
        </w:rPr>
        <w:t>a</w:t>
      </w:r>
      <w:r w:rsidRPr="00646D87">
        <w:rPr>
          <w:rFonts w:asciiTheme="majorHAnsi" w:hAnsiTheme="majorHAnsi" w:cstheme="majorHAnsi"/>
          <w:sz w:val="22"/>
          <w:szCs w:val="22"/>
        </w:rPr>
        <w:t xml:space="preserve"> je </w:t>
      </w:r>
      <w:r w:rsidR="000F723D" w:rsidRPr="00646D87">
        <w:rPr>
          <w:rFonts w:asciiTheme="majorHAnsi" w:hAnsiTheme="majorHAnsi" w:cstheme="majorHAnsi"/>
          <w:sz w:val="22"/>
          <w:szCs w:val="22"/>
        </w:rPr>
        <w:t>Turistička zajednica Grada Crikvenice</w:t>
      </w:r>
      <w:r w:rsidRPr="00646D87">
        <w:rPr>
          <w:rFonts w:asciiTheme="majorHAnsi" w:hAnsiTheme="majorHAnsi" w:cstheme="majorHAnsi"/>
          <w:sz w:val="22"/>
          <w:szCs w:val="22"/>
        </w:rPr>
        <w:t xml:space="preserve"> (u daljnjem tekstu:</w:t>
      </w:r>
      <w:r w:rsidR="008E7051" w:rsidRPr="00646D87">
        <w:rPr>
          <w:rFonts w:asciiTheme="majorHAnsi" w:hAnsiTheme="majorHAnsi" w:cstheme="majorHAnsi"/>
          <w:sz w:val="22"/>
          <w:szCs w:val="22"/>
        </w:rPr>
        <w:t xml:space="preserve"> TZGC</w:t>
      </w:r>
      <w:r w:rsidRPr="00646D87">
        <w:rPr>
          <w:rFonts w:asciiTheme="majorHAnsi" w:hAnsiTheme="majorHAnsi" w:cstheme="majorHAnsi"/>
          <w:sz w:val="22"/>
          <w:szCs w:val="22"/>
        </w:rPr>
        <w:t>).</w:t>
      </w:r>
    </w:p>
    <w:p w14:paraId="131027EA" w14:textId="77777777" w:rsidR="008F2F6C" w:rsidRPr="00646D87" w:rsidRDefault="008F2F6C" w:rsidP="00443BE1">
      <w:pPr>
        <w:pStyle w:val="Default"/>
        <w:jc w:val="both"/>
        <w:rPr>
          <w:rFonts w:asciiTheme="majorHAnsi" w:hAnsiTheme="majorHAnsi" w:cstheme="majorHAnsi"/>
          <w:sz w:val="22"/>
          <w:szCs w:val="22"/>
        </w:rPr>
      </w:pPr>
    </w:p>
    <w:p w14:paraId="6DD80848" w14:textId="2C93C83D" w:rsidR="008F2F6C" w:rsidRPr="00646D87" w:rsidRDefault="008F2F6C" w:rsidP="00443BE1">
      <w:pPr>
        <w:pStyle w:val="Default"/>
        <w:jc w:val="both"/>
        <w:rPr>
          <w:rFonts w:asciiTheme="majorHAnsi" w:hAnsiTheme="majorHAnsi" w:cstheme="majorHAnsi"/>
          <w:b/>
          <w:bCs/>
          <w:sz w:val="22"/>
          <w:szCs w:val="22"/>
        </w:rPr>
      </w:pPr>
      <w:r w:rsidRPr="00646D87">
        <w:rPr>
          <w:rFonts w:asciiTheme="majorHAnsi" w:hAnsiTheme="majorHAnsi" w:cstheme="majorHAnsi"/>
          <w:b/>
          <w:bCs/>
          <w:sz w:val="22"/>
          <w:szCs w:val="22"/>
        </w:rPr>
        <w:t xml:space="preserve">1.3. </w:t>
      </w:r>
      <w:r w:rsidR="00646D87" w:rsidRPr="00646D87">
        <w:rPr>
          <w:rFonts w:asciiTheme="majorHAnsi" w:hAnsiTheme="majorHAnsi" w:cstheme="majorHAnsi"/>
          <w:b/>
          <w:bCs/>
          <w:sz w:val="22"/>
          <w:szCs w:val="22"/>
        </w:rPr>
        <w:br/>
      </w:r>
      <w:r w:rsidR="00822BB2">
        <w:rPr>
          <w:rFonts w:asciiTheme="majorHAnsi" w:hAnsiTheme="majorHAnsi" w:cstheme="majorHAnsi"/>
          <w:b/>
          <w:bCs/>
          <w:sz w:val="22"/>
          <w:szCs w:val="22"/>
        </w:rPr>
        <w:t>Cilj</w:t>
      </w:r>
      <w:r w:rsidRPr="00646D87">
        <w:rPr>
          <w:rFonts w:asciiTheme="majorHAnsi" w:hAnsiTheme="majorHAnsi" w:cstheme="majorHAnsi"/>
          <w:b/>
          <w:bCs/>
          <w:sz w:val="22"/>
          <w:szCs w:val="22"/>
        </w:rPr>
        <w:t xml:space="preserve"> </w:t>
      </w:r>
      <w:r w:rsidR="008E7051" w:rsidRPr="00646D87">
        <w:rPr>
          <w:rFonts w:asciiTheme="majorHAnsi" w:hAnsiTheme="majorHAnsi" w:cstheme="majorHAnsi"/>
          <w:b/>
          <w:bCs/>
          <w:sz w:val="22"/>
          <w:szCs w:val="22"/>
        </w:rPr>
        <w:t>Javnog poziva</w:t>
      </w:r>
    </w:p>
    <w:p w14:paraId="54EAA426" w14:textId="3861C225" w:rsidR="00C24CA3" w:rsidRPr="00646D87" w:rsidRDefault="00822BB2" w:rsidP="00C24CA3">
      <w:pPr>
        <w:spacing w:after="0" w:line="240" w:lineRule="auto"/>
        <w:jc w:val="both"/>
        <w:rPr>
          <w:rFonts w:asciiTheme="majorHAnsi" w:hAnsiTheme="majorHAnsi" w:cstheme="majorHAnsi"/>
        </w:rPr>
      </w:pPr>
      <w:r>
        <w:rPr>
          <w:rFonts w:asciiTheme="majorHAnsi" w:hAnsiTheme="majorHAnsi" w:cstheme="majorHAnsi"/>
        </w:rPr>
        <w:t>Cilj</w:t>
      </w:r>
      <w:r w:rsidR="00C24CA3" w:rsidRPr="00646D87">
        <w:rPr>
          <w:rFonts w:asciiTheme="majorHAnsi" w:hAnsiTheme="majorHAnsi" w:cstheme="majorHAnsi"/>
        </w:rPr>
        <w:t xml:space="preserve"> </w:t>
      </w:r>
      <w:r>
        <w:rPr>
          <w:rFonts w:asciiTheme="majorHAnsi" w:hAnsiTheme="majorHAnsi" w:cstheme="majorHAnsi"/>
        </w:rPr>
        <w:t>J</w:t>
      </w:r>
      <w:r w:rsidR="00C24CA3" w:rsidRPr="00646D87">
        <w:rPr>
          <w:rFonts w:asciiTheme="majorHAnsi" w:hAnsiTheme="majorHAnsi" w:cstheme="majorHAnsi"/>
        </w:rPr>
        <w:t xml:space="preserve">avnog poziva je dodjela bespovratnih novčanih sredstava TZGC za događanja na području </w:t>
      </w:r>
      <w:r w:rsidR="00902BEC">
        <w:rPr>
          <w:rFonts w:asciiTheme="majorHAnsi" w:hAnsiTheme="majorHAnsi" w:cstheme="majorHAnsi"/>
        </w:rPr>
        <w:t>Grada Crikvenice</w:t>
      </w:r>
      <w:r w:rsidR="00C24CA3" w:rsidRPr="00646D87">
        <w:rPr>
          <w:rFonts w:asciiTheme="majorHAnsi" w:hAnsiTheme="majorHAnsi" w:cstheme="majorHAnsi"/>
        </w:rPr>
        <w:t xml:space="preserve"> od lokalnog, regionalnog i/ili međunarodnog značaja koja doprinose</w:t>
      </w:r>
      <w:r w:rsidR="002A724A">
        <w:rPr>
          <w:rFonts w:asciiTheme="majorHAnsi" w:hAnsiTheme="majorHAnsi" w:cstheme="majorHAnsi"/>
        </w:rPr>
        <w:t>:</w:t>
      </w:r>
    </w:p>
    <w:p w14:paraId="4D7BC06A" w14:textId="77777777" w:rsidR="00004C2A" w:rsidRPr="00646D87" w:rsidRDefault="00004C2A" w:rsidP="00C24CA3">
      <w:pPr>
        <w:pStyle w:val="Default"/>
        <w:jc w:val="both"/>
        <w:rPr>
          <w:rFonts w:asciiTheme="majorHAnsi" w:hAnsiTheme="majorHAnsi" w:cstheme="majorHAnsi"/>
          <w:sz w:val="22"/>
          <w:szCs w:val="22"/>
        </w:rPr>
      </w:pPr>
    </w:p>
    <w:p w14:paraId="1F918F88" w14:textId="4500B21F" w:rsidR="00004C2A" w:rsidRPr="00646D87" w:rsidRDefault="00004C2A" w:rsidP="00985A6C">
      <w:pPr>
        <w:pStyle w:val="Default"/>
        <w:numPr>
          <w:ilvl w:val="0"/>
          <w:numId w:val="43"/>
        </w:numPr>
        <w:ind w:left="709"/>
        <w:jc w:val="both"/>
        <w:rPr>
          <w:rFonts w:asciiTheme="majorHAnsi" w:hAnsiTheme="majorHAnsi" w:cstheme="majorHAnsi"/>
          <w:sz w:val="22"/>
          <w:szCs w:val="22"/>
        </w:rPr>
      </w:pPr>
      <w:r w:rsidRPr="00646D87">
        <w:rPr>
          <w:rFonts w:asciiTheme="majorHAnsi" w:hAnsiTheme="majorHAnsi" w:cstheme="majorHAnsi"/>
          <w:sz w:val="22"/>
          <w:szCs w:val="22"/>
        </w:rPr>
        <w:t xml:space="preserve">unapređenju/obogaćivanju turističkog proizvoda/ponude </w:t>
      </w:r>
      <w:r w:rsidR="00902BEC">
        <w:rPr>
          <w:rFonts w:asciiTheme="majorHAnsi" w:hAnsiTheme="majorHAnsi" w:cstheme="majorHAnsi"/>
          <w:sz w:val="22"/>
          <w:szCs w:val="22"/>
        </w:rPr>
        <w:t>Grada Crikvenice</w:t>
      </w:r>
      <w:r w:rsidRPr="00646D87">
        <w:rPr>
          <w:rFonts w:asciiTheme="majorHAnsi" w:hAnsiTheme="majorHAnsi" w:cstheme="majorHAnsi"/>
          <w:sz w:val="22"/>
          <w:szCs w:val="22"/>
        </w:rPr>
        <w:t>,</w:t>
      </w:r>
    </w:p>
    <w:p w14:paraId="2E3C12E6" w14:textId="52732CFD" w:rsidR="00004C2A" w:rsidRPr="00646D87" w:rsidRDefault="00004C2A" w:rsidP="00985A6C">
      <w:pPr>
        <w:pStyle w:val="Default"/>
        <w:numPr>
          <w:ilvl w:val="0"/>
          <w:numId w:val="43"/>
        </w:numPr>
        <w:ind w:left="709"/>
        <w:jc w:val="both"/>
        <w:rPr>
          <w:rFonts w:asciiTheme="majorHAnsi" w:hAnsiTheme="majorHAnsi" w:cstheme="majorHAnsi"/>
          <w:sz w:val="22"/>
          <w:szCs w:val="22"/>
        </w:rPr>
      </w:pPr>
      <w:r w:rsidRPr="00646D87">
        <w:rPr>
          <w:rFonts w:asciiTheme="majorHAnsi" w:hAnsiTheme="majorHAnsi" w:cstheme="majorHAnsi"/>
          <w:sz w:val="22"/>
          <w:szCs w:val="22"/>
        </w:rPr>
        <w:t>razvoju turizma te kulturne i povijesne baštine,</w:t>
      </w:r>
    </w:p>
    <w:p w14:paraId="51ADC7C3" w14:textId="2791CEBA" w:rsidR="00004C2A" w:rsidRPr="00646D87" w:rsidRDefault="00004C2A" w:rsidP="00985A6C">
      <w:pPr>
        <w:pStyle w:val="Default"/>
        <w:numPr>
          <w:ilvl w:val="0"/>
          <w:numId w:val="43"/>
        </w:numPr>
        <w:ind w:left="709"/>
        <w:jc w:val="both"/>
        <w:rPr>
          <w:rFonts w:asciiTheme="majorHAnsi" w:hAnsiTheme="majorHAnsi" w:cstheme="majorHAnsi"/>
          <w:sz w:val="22"/>
          <w:szCs w:val="22"/>
        </w:rPr>
      </w:pPr>
      <w:r w:rsidRPr="00646D87">
        <w:rPr>
          <w:rFonts w:asciiTheme="majorHAnsi" w:hAnsiTheme="majorHAnsi" w:cstheme="majorHAnsi"/>
          <w:sz w:val="22"/>
          <w:szCs w:val="22"/>
        </w:rPr>
        <w:t>podizanju kvalitete turističke ponude,</w:t>
      </w:r>
    </w:p>
    <w:p w14:paraId="12D56540" w14:textId="635DC23B" w:rsidR="00004C2A" w:rsidRPr="00646D87" w:rsidRDefault="00004C2A" w:rsidP="00985A6C">
      <w:pPr>
        <w:pStyle w:val="Default"/>
        <w:numPr>
          <w:ilvl w:val="0"/>
          <w:numId w:val="43"/>
        </w:numPr>
        <w:ind w:left="709"/>
        <w:jc w:val="both"/>
        <w:rPr>
          <w:rFonts w:asciiTheme="majorHAnsi" w:hAnsiTheme="majorHAnsi" w:cstheme="majorHAnsi"/>
          <w:sz w:val="22"/>
          <w:szCs w:val="22"/>
        </w:rPr>
      </w:pPr>
      <w:r w:rsidRPr="00646D87">
        <w:rPr>
          <w:rFonts w:asciiTheme="majorHAnsi" w:hAnsiTheme="majorHAnsi" w:cstheme="majorHAnsi"/>
          <w:sz w:val="22"/>
          <w:szCs w:val="22"/>
        </w:rPr>
        <w:t xml:space="preserve">promociji </w:t>
      </w:r>
      <w:r w:rsidR="00902BEC">
        <w:rPr>
          <w:rFonts w:asciiTheme="majorHAnsi" w:hAnsiTheme="majorHAnsi" w:cstheme="majorHAnsi"/>
          <w:sz w:val="22"/>
          <w:szCs w:val="22"/>
        </w:rPr>
        <w:t>Grada Crikvenice</w:t>
      </w:r>
      <w:r w:rsidRPr="00646D87">
        <w:rPr>
          <w:rFonts w:asciiTheme="majorHAnsi" w:hAnsiTheme="majorHAnsi" w:cstheme="majorHAnsi"/>
          <w:sz w:val="22"/>
          <w:szCs w:val="22"/>
        </w:rPr>
        <w:t xml:space="preserve"> kao turističke destinacije,</w:t>
      </w:r>
    </w:p>
    <w:p w14:paraId="1F9A00D3" w14:textId="6B4DB391" w:rsidR="00004C2A" w:rsidRPr="00646D87" w:rsidRDefault="00004C2A" w:rsidP="00985A6C">
      <w:pPr>
        <w:pStyle w:val="Default"/>
        <w:numPr>
          <w:ilvl w:val="0"/>
          <w:numId w:val="43"/>
        </w:numPr>
        <w:ind w:left="709"/>
        <w:jc w:val="both"/>
        <w:rPr>
          <w:rFonts w:asciiTheme="majorHAnsi" w:hAnsiTheme="majorHAnsi" w:cstheme="majorHAnsi"/>
          <w:sz w:val="22"/>
          <w:szCs w:val="22"/>
        </w:rPr>
      </w:pPr>
      <w:r w:rsidRPr="00646D87">
        <w:rPr>
          <w:rFonts w:asciiTheme="majorHAnsi" w:hAnsiTheme="majorHAnsi" w:cstheme="majorHAnsi"/>
          <w:sz w:val="22"/>
          <w:szCs w:val="22"/>
        </w:rPr>
        <w:t>povećanju broja noćenja,</w:t>
      </w:r>
    </w:p>
    <w:p w14:paraId="721E5772" w14:textId="1EEEB12C" w:rsidR="00004C2A" w:rsidRPr="00646D87" w:rsidRDefault="00004C2A" w:rsidP="00985A6C">
      <w:pPr>
        <w:pStyle w:val="Default"/>
        <w:numPr>
          <w:ilvl w:val="0"/>
          <w:numId w:val="43"/>
        </w:numPr>
        <w:ind w:left="709"/>
        <w:jc w:val="both"/>
        <w:rPr>
          <w:rFonts w:asciiTheme="majorHAnsi" w:hAnsiTheme="majorHAnsi" w:cstheme="majorHAnsi"/>
          <w:sz w:val="22"/>
          <w:szCs w:val="22"/>
        </w:rPr>
      </w:pPr>
      <w:r w:rsidRPr="00646D87">
        <w:rPr>
          <w:rFonts w:asciiTheme="majorHAnsi" w:hAnsiTheme="majorHAnsi" w:cstheme="majorHAnsi"/>
          <w:sz w:val="22"/>
          <w:szCs w:val="22"/>
        </w:rPr>
        <w:t>razvoju sadržaja koji omogućavanju produženje turističke sezone,</w:t>
      </w:r>
    </w:p>
    <w:p w14:paraId="110DA47B" w14:textId="460FA340" w:rsidR="00004C2A" w:rsidRPr="00646D87" w:rsidRDefault="00004C2A" w:rsidP="00985A6C">
      <w:pPr>
        <w:pStyle w:val="Default"/>
        <w:numPr>
          <w:ilvl w:val="0"/>
          <w:numId w:val="43"/>
        </w:numPr>
        <w:ind w:left="709"/>
        <w:jc w:val="both"/>
        <w:rPr>
          <w:rFonts w:asciiTheme="majorHAnsi" w:hAnsiTheme="majorHAnsi" w:cstheme="majorHAnsi"/>
          <w:sz w:val="22"/>
          <w:szCs w:val="22"/>
        </w:rPr>
      </w:pPr>
      <w:r w:rsidRPr="00646D87">
        <w:rPr>
          <w:rFonts w:asciiTheme="majorHAnsi" w:hAnsiTheme="majorHAnsi" w:cstheme="majorHAnsi"/>
          <w:sz w:val="22"/>
          <w:szCs w:val="22"/>
        </w:rPr>
        <w:t>povećanju ugostiteljskog i drugog turističkog prometa, posebice u razdoblju predsezone i posezone,</w:t>
      </w:r>
    </w:p>
    <w:p w14:paraId="536BC418" w14:textId="5470C42E" w:rsidR="00004C2A" w:rsidRPr="00646D87" w:rsidRDefault="00004C2A" w:rsidP="00985A6C">
      <w:pPr>
        <w:pStyle w:val="Default"/>
        <w:numPr>
          <w:ilvl w:val="0"/>
          <w:numId w:val="43"/>
        </w:numPr>
        <w:ind w:left="709"/>
        <w:jc w:val="both"/>
        <w:rPr>
          <w:rFonts w:asciiTheme="majorHAnsi" w:hAnsiTheme="majorHAnsi" w:cstheme="majorHAnsi"/>
          <w:sz w:val="22"/>
          <w:szCs w:val="22"/>
        </w:rPr>
      </w:pPr>
      <w:r w:rsidRPr="00646D87">
        <w:rPr>
          <w:rFonts w:asciiTheme="majorHAnsi" w:hAnsiTheme="majorHAnsi" w:cstheme="majorHAnsi"/>
          <w:sz w:val="22"/>
          <w:szCs w:val="22"/>
        </w:rPr>
        <w:t xml:space="preserve">stvaranju prepoznatljivog imidža turizma </w:t>
      </w:r>
      <w:r w:rsidR="00902BEC">
        <w:rPr>
          <w:rFonts w:asciiTheme="majorHAnsi" w:hAnsiTheme="majorHAnsi" w:cstheme="majorHAnsi"/>
          <w:sz w:val="22"/>
          <w:szCs w:val="22"/>
        </w:rPr>
        <w:t>Grada Crikvenice</w:t>
      </w:r>
      <w:r w:rsidRPr="00646D87">
        <w:rPr>
          <w:rFonts w:asciiTheme="majorHAnsi" w:hAnsiTheme="majorHAnsi" w:cstheme="majorHAnsi"/>
          <w:sz w:val="22"/>
          <w:szCs w:val="22"/>
        </w:rPr>
        <w:t>,</w:t>
      </w:r>
    </w:p>
    <w:p w14:paraId="684EBC82" w14:textId="7147EFC6" w:rsidR="00004C2A" w:rsidRPr="00646D87" w:rsidRDefault="00004C2A" w:rsidP="00985A6C">
      <w:pPr>
        <w:pStyle w:val="Default"/>
        <w:numPr>
          <w:ilvl w:val="0"/>
          <w:numId w:val="43"/>
        </w:numPr>
        <w:ind w:left="709"/>
        <w:jc w:val="both"/>
        <w:rPr>
          <w:rFonts w:asciiTheme="majorHAnsi" w:hAnsiTheme="majorHAnsi" w:cstheme="majorHAnsi"/>
          <w:sz w:val="22"/>
          <w:szCs w:val="22"/>
        </w:rPr>
      </w:pPr>
      <w:r w:rsidRPr="00646D87">
        <w:rPr>
          <w:rFonts w:asciiTheme="majorHAnsi" w:hAnsiTheme="majorHAnsi" w:cstheme="majorHAnsi"/>
          <w:sz w:val="22"/>
          <w:szCs w:val="22"/>
        </w:rPr>
        <w:t>podizanju marketinške vrijednosti destinacije.</w:t>
      </w:r>
    </w:p>
    <w:p w14:paraId="2FA2C7BB" w14:textId="77777777" w:rsidR="00004C2A" w:rsidRPr="00646D87" w:rsidRDefault="00004C2A" w:rsidP="00004C2A">
      <w:pPr>
        <w:pStyle w:val="Default"/>
        <w:jc w:val="both"/>
        <w:rPr>
          <w:rFonts w:asciiTheme="majorHAnsi" w:hAnsiTheme="majorHAnsi" w:cstheme="majorHAnsi"/>
          <w:sz w:val="22"/>
          <w:szCs w:val="22"/>
        </w:rPr>
      </w:pPr>
    </w:p>
    <w:p w14:paraId="38ED92FD" w14:textId="7341E762" w:rsidR="008F2F6C" w:rsidRPr="00646D87" w:rsidRDefault="00004C2A" w:rsidP="00004C2A">
      <w:pPr>
        <w:pStyle w:val="Default"/>
        <w:jc w:val="both"/>
        <w:rPr>
          <w:rFonts w:asciiTheme="majorHAnsi" w:hAnsiTheme="majorHAnsi" w:cstheme="majorHAnsi"/>
          <w:sz w:val="22"/>
          <w:szCs w:val="22"/>
        </w:rPr>
      </w:pPr>
      <w:r w:rsidRPr="00646D87">
        <w:rPr>
          <w:rFonts w:asciiTheme="majorHAnsi" w:hAnsiTheme="majorHAnsi" w:cstheme="majorHAnsi"/>
          <w:sz w:val="22"/>
          <w:szCs w:val="22"/>
        </w:rPr>
        <w:t>Za potrebe ovog Javnog poziva razdoblje predsezone i posezone (u daljnjem tekstu: PPS) obuhvaća vremenski period od 1.1. do 14.6. te od 16.9. do 31.12.</w:t>
      </w:r>
    </w:p>
    <w:p w14:paraId="425690C3" w14:textId="77777777" w:rsidR="00004C2A" w:rsidRPr="00646D87" w:rsidRDefault="00004C2A" w:rsidP="00004C2A">
      <w:pPr>
        <w:pStyle w:val="Default"/>
        <w:jc w:val="both"/>
        <w:rPr>
          <w:rFonts w:asciiTheme="majorHAnsi" w:hAnsiTheme="majorHAnsi" w:cstheme="majorHAnsi"/>
          <w:b/>
          <w:sz w:val="22"/>
          <w:szCs w:val="22"/>
        </w:rPr>
      </w:pPr>
    </w:p>
    <w:p w14:paraId="28AFE2A1" w14:textId="0C5382D7" w:rsidR="00985A6C" w:rsidRPr="00822BB2" w:rsidRDefault="00BF1EB8" w:rsidP="00443BE1">
      <w:pPr>
        <w:pStyle w:val="Default"/>
        <w:jc w:val="both"/>
        <w:rPr>
          <w:rFonts w:asciiTheme="majorHAnsi" w:hAnsiTheme="majorHAnsi" w:cstheme="majorHAnsi"/>
          <w:b/>
          <w:bCs/>
          <w:sz w:val="22"/>
          <w:szCs w:val="22"/>
        </w:rPr>
      </w:pPr>
      <w:r w:rsidRPr="00646D87">
        <w:rPr>
          <w:rFonts w:asciiTheme="majorHAnsi" w:hAnsiTheme="majorHAnsi" w:cstheme="majorHAnsi"/>
          <w:b/>
          <w:bCs/>
          <w:sz w:val="22"/>
          <w:szCs w:val="22"/>
        </w:rPr>
        <w:t xml:space="preserve">1.4. </w:t>
      </w:r>
      <w:r w:rsidR="00646D87" w:rsidRPr="00646D87">
        <w:rPr>
          <w:rFonts w:asciiTheme="majorHAnsi" w:hAnsiTheme="majorHAnsi" w:cstheme="majorHAnsi"/>
          <w:b/>
          <w:bCs/>
          <w:sz w:val="22"/>
          <w:szCs w:val="22"/>
        </w:rPr>
        <w:br/>
      </w:r>
      <w:r w:rsidR="008F2F6C" w:rsidRPr="00646D87">
        <w:rPr>
          <w:rFonts w:asciiTheme="majorHAnsi" w:hAnsiTheme="majorHAnsi" w:cstheme="majorHAnsi"/>
          <w:b/>
          <w:bCs/>
          <w:sz w:val="22"/>
          <w:szCs w:val="22"/>
        </w:rPr>
        <w:t xml:space="preserve">Područja </w:t>
      </w:r>
      <w:r w:rsidR="008E7051" w:rsidRPr="00646D87">
        <w:rPr>
          <w:rFonts w:asciiTheme="majorHAnsi" w:hAnsiTheme="majorHAnsi" w:cstheme="majorHAnsi"/>
          <w:b/>
          <w:bCs/>
          <w:sz w:val="22"/>
          <w:szCs w:val="22"/>
        </w:rPr>
        <w:t>Javnog poziva</w:t>
      </w:r>
      <w:r w:rsidR="008F2F6C" w:rsidRPr="00646D87">
        <w:rPr>
          <w:rFonts w:asciiTheme="majorHAnsi" w:hAnsiTheme="majorHAnsi" w:cstheme="majorHAnsi"/>
          <w:b/>
          <w:bCs/>
          <w:sz w:val="22"/>
          <w:szCs w:val="22"/>
        </w:rPr>
        <w:t xml:space="preserve"> </w:t>
      </w:r>
    </w:p>
    <w:p w14:paraId="0A72FE76" w14:textId="741155E2" w:rsidR="00985A6C" w:rsidRPr="00646D87" w:rsidRDefault="00985A6C" w:rsidP="00985A6C">
      <w:pPr>
        <w:pStyle w:val="Default"/>
        <w:jc w:val="both"/>
        <w:rPr>
          <w:rFonts w:asciiTheme="majorHAnsi" w:hAnsiTheme="majorHAnsi" w:cstheme="majorHAnsi"/>
          <w:bCs/>
          <w:sz w:val="22"/>
          <w:szCs w:val="22"/>
        </w:rPr>
      </w:pPr>
      <w:r w:rsidRPr="00646D87">
        <w:rPr>
          <w:rFonts w:asciiTheme="majorHAnsi" w:hAnsiTheme="majorHAnsi" w:cstheme="majorHAnsi"/>
          <w:bCs/>
          <w:sz w:val="22"/>
          <w:szCs w:val="22"/>
        </w:rPr>
        <w:t xml:space="preserve">Bespovratna sredstva potpore mogu se dodijeliti isključivo za organizaciju i realizaciju događanja na području </w:t>
      </w:r>
      <w:r w:rsidR="00902BEC">
        <w:rPr>
          <w:rFonts w:asciiTheme="majorHAnsi" w:hAnsiTheme="majorHAnsi" w:cstheme="majorHAnsi"/>
          <w:bCs/>
          <w:sz w:val="22"/>
          <w:szCs w:val="22"/>
        </w:rPr>
        <w:t>Grada Crikvenice</w:t>
      </w:r>
      <w:r w:rsidRPr="00646D87">
        <w:rPr>
          <w:rFonts w:asciiTheme="majorHAnsi" w:hAnsiTheme="majorHAnsi" w:cstheme="majorHAnsi"/>
          <w:bCs/>
          <w:sz w:val="22"/>
          <w:szCs w:val="22"/>
        </w:rPr>
        <w:t xml:space="preserve"> u 202</w:t>
      </w:r>
      <w:r w:rsidR="007B3DB9">
        <w:rPr>
          <w:rFonts w:asciiTheme="majorHAnsi" w:hAnsiTheme="majorHAnsi" w:cstheme="majorHAnsi"/>
          <w:bCs/>
          <w:sz w:val="22"/>
          <w:szCs w:val="22"/>
        </w:rPr>
        <w:t>5</w:t>
      </w:r>
      <w:r w:rsidRPr="00646D87">
        <w:rPr>
          <w:rFonts w:asciiTheme="majorHAnsi" w:hAnsiTheme="majorHAnsi" w:cstheme="majorHAnsi"/>
          <w:bCs/>
          <w:sz w:val="22"/>
          <w:szCs w:val="22"/>
        </w:rPr>
        <w:t>. godini i to:</w:t>
      </w:r>
    </w:p>
    <w:p w14:paraId="7898B321" w14:textId="77777777" w:rsidR="00985A6C" w:rsidRPr="00646D87" w:rsidRDefault="00985A6C" w:rsidP="00985A6C">
      <w:pPr>
        <w:pStyle w:val="Default"/>
        <w:jc w:val="both"/>
        <w:rPr>
          <w:rFonts w:asciiTheme="majorHAnsi" w:hAnsiTheme="majorHAnsi" w:cstheme="majorHAnsi"/>
          <w:bCs/>
          <w:sz w:val="22"/>
          <w:szCs w:val="22"/>
        </w:rPr>
      </w:pPr>
    </w:p>
    <w:p w14:paraId="151CF705" w14:textId="77777777" w:rsidR="00985A6C" w:rsidRPr="00646D87" w:rsidRDefault="00985A6C" w:rsidP="00985A6C">
      <w:pPr>
        <w:pStyle w:val="Default"/>
        <w:numPr>
          <w:ilvl w:val="0"/>
          <w:numId w:val="45"/>
        </w:numPr>
        <w:jc w:val="both"/>
        <w:rPr>
          <w:rFonts w:asciiTheme="majorHAnsi" w:hAnsiTheme="majorHAnsi" w:cstheme="majorHAnsi"/>
          <w:bCs/>
          <w:sz w:val="22"/>
          <w:szCs w:val="22"/>
        </w:rPr>
      </w:pPr>
      <w:r w:rsidRPr="00646D87">
        <w:rPr>
          <w:rFonts w:asciiTheme="majorHAnsi" w:hAnsiTheme="majorHAnsi" w:cstheme="majorHAnsi"/>
          <w:bCs/>
          <w:sz w:val="22"/>
          <w:szCs w:val="22"/>
        </w:rPr>
        <w:t>kulturnih događanja</w:t>
      </w:r>
    </w:p>
    <w:p w14:paraId="133D4260" w14:textId="77777777" w:rsidR="00985A6C" w:rsidRPr="00646D87" w:rsidRDefault="00985A6C" w:rsidP="00985A6C">
      <w:pPr>
        <w:pStyle w:val="Default"/>
        <w:numPr>
          <w:ilvl w:val="0"/>
          <w:numId w:val="45"/>
        </w:numPr>
        <w:jc w:val="both"/>
        <w:rPr>
          <w:rFonts w:asciiTheme="majorHAnsi" w:hAnsiTheme="majorHAnsi" w:cstheme="majorHAnsi"/>
          <w:bCs/>
          <w:sz w:val="22"/>
          <w:szCs w:val="22"/>
        </w:rPr>
      </w:pPr>
      <w:r w:rsidRPr="00646D87">
        <w:rPr>
          <w:rFonts w:asciiTheme="majorHAnsi" w:hAnsiTheme="majorHAnsi" w:cstheme="majorHAnsi"/>
          <w:bCs/>
          <w:sz w:val="22"/>
          <w:szCs w:val="22"/>
        </w:rPr>
        <w:t>zabavnih događanja</w:t>
      </w:r>
    </w:p>
    <w:p w14:paraId="30282243" w14:textId="77777777" w:rsidR="00985A6C" w:rsidRPr="00646D87" w:rsidRDefault="00985A6C" w:rsidP="00985A6C">
      <w:pPr>
        <w:pStyle w:val="Default"/>
        <w:numPr>
          <w:ilvl w:val="0"/>
          <w:numId w:val="45"/>
        </w:numPr>
        <w:jc w:val="both"/>
        <w:rPr>
          <w:rFonts w:asciiTheme="majorHAnsi" w:hAnsiTheme="majorHAnsi" w:cstheme="majorHAnsi"/>
          <w:bCs/>
          <w:sz w:val="22"/>
          <w:szCs w:val="22"/>
        </w:rPr>
      </w:pPr>
      <w:r w:rsidRPr="00646D87">
        <w:rPr>
          <w:rFonts w:asciiTheme="majorHAnsi" w:hAnsiTheme="majorHAnsi" w:cstheme="majorHAnsi"/>
          <w:bCs/>
          <w:sz w:val="22"/>
          <w:szCs w:val="22"/>
        </w:rPr>
        <w:t>sportskih događanja</w:t>
      </w:r>
    </w:p>
    <w:p w14:paraId="0EB71F76" w14:textId="77777777" w:rsidR="00985A6C" w:rsidRPr="00646D87" w:rsidRDefault="00985A6C" w:rsidP="00985A6C">
      <w:pPr>
        <w:pStyle w:val="Default"/>
        <w:numPr>
          <w:ilvl w:val="0"/>
          <w:numId w:val="45"/>
        </w:numPr>
        <w:jc w:val="both"/>
        <w:rPr>
          <w:rFonts w:asciiTheme="majorHAnsi" w:hAnsiTheme="majorHAnsi" w:cstheme="majorHAnsi"/>
          <w:bCs/>
          <w:sz w:val="22"/>
          <w:szCs w:val="22"/>
        </w:rPr>
      </w:pPr>
      <w:r w:rsidRPr="00646D87">
        <w:rPr>
          <w:rFonts w:asciiTheme="majorHAnsi" w:hAnsiTheme="majorHAnsi" w:cstheme="majorHAnsi"/>
          <w:bCs/>
          <w:sz w:val="22"/>
          <w:szCs w:val="22"/>
        </w:rPr>
        <w:t>eno – gastronomskih događanja</w:t>
      </w:r>
    </w:p>
    <w:p w14:paraId="223EB169" w14:textId="77777777" w:rsidR="00985A6C" w:rsidRPr="00646D87" w:rsidRDefault="00985A6C" w:rsidP="00985A6C">
      <w:pPr>
        <w:pStyle w:val="Default"/>
        <w:numPr>
          <w:ilvl w:val="0"/>
          <w:numId w:val="45"/>
        </w:numPr>
        <w:jc w:val="both"/>
        <w:rPr>
          <w:rFonts w:asciiTheme="majorHAnsi" w:hAnsiTheme="majorHAnsi" w:cstheme="majorHAnsi"/>
          <w:bCs/>
          <w:sz w:val="22"/>
          <w:szCs w:val="22"/>
        </w:rPr>
      </w:pPr>
      <w:r w:rsidRPr="00646D87">
        <w:rPr>
          <w:rFonts w:asciiTheme="majorHAnsi" w:hAnsiTheme="majorHAnsi" w:cstheme="majorHAnsi"/>
          <w:bCs/>
          <w:sz w:val="22"/>
          <w:szCs w:val="22"/>
        </w:rPr>
        <w:t>povijesnih događanja</w:t>
      </w:r>
    </w:p>
    <w:p w14:paraId="5A28BDD1" w14:textId="77777777" w:rsidR="00985A6C" w:rsidRPr="00646D87" w:rsidRDefault="00985A6C" w:rsidP="00985A6C">
      <w:pPr>
        <w:pStyle w:val="Default"/>
        <w:numPr>
          <w:ilvl w:val="0"/>
          <w:numId w:val="45"/>
        </w:numPr>
        <w:jc w:val="both"/>
        <w:rPr>
          <w:rFonts w:asciiTheme="majorHAnsi" w:hAnsiTheme="majorHAnsi" w:cstheme="majorHAnsi"/>
          <w:bCs/>
          <w:sz w:val="22"/>
          <w:szCs w:val="22"/>
        </w:rPr>
      </w:pPr>
      <w:r w:rsidRPr="00646D87">
        <w:rPr>
          <w:rFonts w:asciiTheme="majorHAnsi" w:hAnsiTheme="majorHAnsi" w:cstheme="majorHAnsi"/>
          <w:bCs/>
          <w:sz w:val="22"/>
          <w:szCs w:val="22"/>
        </w:rPr>
        <w:t>tradicijskih / etno događanja</w:t>
      </w:r>
    </w:p>
    <w:p w14:paraId="6806EF5D" w14:textId="77777777" w:rsidR="00985A6C" w:rsidRPr="00646D87" w:rsidRDefault="00985A6C" w:rsidP="00985A6C">
      <w:pPr>
        <w:pStyle w:val="Default"/>
        <w:numPr>
          <w:ilvl w:val="0"/>
          <w:numId w:val="45"/>
        </w:numPr>
        <w:jc w:val="both"/>
        <w:rPr>
          <w:rFonts w:asciiTheme="majorHAnsi" w:hAnsiTheme="majorHAnsi" w:cstheme="majorHAnsi"/>
          <w:bCs/>
          <w:sz w:val="22"/>
          <w:szCs w:val="22"/>
        </w:rPr>
      </w:pPr>
      <w:r w:rsidRPr="00646D87">
        <w:rPr>
          <w:rFonts w:asciiTheme="majorHAnsi" w:hAnsiTheme="majorHAnsi" w:cstheme="majorHAnsi"/>
          <w:bCs/>
          <w:sz w:val="22"/>
          <w:szCs w:val="22"/>
        </w:rPr>
        <w:t>umjetničkih događanja</w:t>
      </w:r>
    </w:p>
    <w:p w14:paraId="6D19A6F6" w14:textId="77777777" w:rsidR="00985A6C" w:rsidRPr="00646D87" w:rsidRDefault="00985A6C" w:rsidP="00985A6C">
      <w:pPr>
        <w:pStyle w:val="Default"/>
        <w:numPr>
          <w:ilvl w:val="0"/>
          <w:numId w:val="45"/>
        </w:numPr>
        <w:jc w:val="both"/>
        <w:rPr>
          <w:rFonts w:asciiTheme="majorHAnsi" w:hAnsiTheme="majorHAnsi" w:cstheme="majorHAnsi"/>
          <w:bCs/>
          <w:sz w:val="22"/>
          <w:szCs w:val="22"/>
        </w:rPr>
      </w:pPr>
      <w:r w:rsidRPr="00646D87">
        <w:rPr>
          <w:rFonts w:asciiTheme="majorHAnsi" w:hAnsiTheme="majorHAnsi" w:cstheme="majorHAnsi"/>
          <w:bCs/>
          <w:sz w:val="22"/>
          <w:szCs w:val="22"/>
        </w:rPr>
        <w:t>kongresa</w:t>
      </w:r>
    </w:p>
    <w:p w14:paraId="0E5BB692" w14:textId="77777777" w:rsidR="00646D87" w:rsidRPr="00646D87" w:rsidRDefault="00985A6C" w:rsidP="00985A6C">
      <w:pPr>
        <w:pStyle w:val="Default"/>
        <w:numPr>
          <w:ilvl w:val="0"/>
          <w:numId w:val="45"/>
        </w:numPr>
        <w:jc w:val="both"/>
        <w:rPr>
          <w:rFonts w:asciiTheme="majorHAnsi" w:hAnsiTheme="majorHAnsi" w:cstheme="majorHAnsi"/>
          <w:bCs/>
          <w:sz w:val="22"/>
          <w:szCs w:val="22"/>
        </w:rPr>
      </w:pPr>
      <w:r w:rsidRPr="00646D87">
        <w:rPr>
          <w:rFonts w:asciiTheme="majorHAnsi" w:hAnsiTheme="majorHAnsi" w:cstheme="majorHAnsi"/>
          <w:bCs/>
          <w:sz w:val="22"/>
          <w:szCs w:val="22"/>
        </w:rPr>
        <w:t>ostalih događanja koja ostvaruju ciljeve iz točke I. ovog Javnog poziva</w:t>
      </w:r>
    </w:p>
    <w:p w14:paraId="14BD4171" w14:textId="77777777" w:rsidR="00B53B90" w:rsidRDefault="00B53B90" w:rsidP="00646D87">
      <w:pPr>
        <w:pStyle w:val="Default"/>
        <w:jc w:val="both"/>
        <w:rPr>
          <w:rFonts w:asciiTheme="majorHAnsi" w:hAnsiTheme="majorHAnsi" w:cstheme="majorHAnsi"/>
          <w:bCs/>
          <w:sz w:val="22"/>
          <w:szCs w:val="22"/>
        </w:rPr>
      </w:pPr>
    </w:p>
    <w:p w14:paraId="4EB51C5D" w14:textId="4D2E9EB8" w:rsidR="00B53B90" w:rsidRPr="00B53B90" w:rsidRDefault="00985A6C" w:rsidP="00B53B90">
      <w:pPr>
        <w:pStyle w:val="Default"/>
        <w:jc w:val="both"/>
        <w:rPr>
          <w:rFonts w:asciiTheme="majorHAnsi" w:hAnsiTheme="majorHAnsi" w:cstheme="majorHAnsi"/>
          <w:bCs/>
          <w:sz w:val="22"/>
          <w:szCs w:val="22"/>
        </w:rPr>
      </w:pPr>
      <w:r w:rsidRPr="00B53B90">
        <w:rPr>
          <w:rFonts w:asciiTheme="majorHAnsi" w:hAnsiTheme="majorHAnsi" w:cstheme="majorHAnsi"/>
          <w:bCs/>
          <w:sz w:val="22"/>
          <w:szCs w:val="22"/>
        </w:rPr>
        <w:t>Sredstva TZGC koja korisnici dobivanju po ovom Javnom pozivu predstavljaju bruto sredstva.</w:t>
      </w:r>
    </w:p>
    <w:p w14:paraId="0D45E46E" w14:textId="46959A7F" w:rsidR="00646D87" w:rsidRPr="00B53B90" w:rsidRDefault="00985A6C" w:rsidP="00443BE1">
      <w:pPr>
        <w:pStyle w:val="Default"/>
        <w:jc w:val="both"/>
        <w:rPr>
          <w:rFonts w:asciiTheme="majorHAnsi" w:hAnsiTheme="majorHAnsi" w:cstheme="majorHAnsi"/>
          <w:bCs/>
          <w:sz w:val="22"/>
          <w:szCs w:val="22"/>
        </w:rPr>
      </w:pPr>
      <w:r w:rsidRPr="00B53B90">
        <w:rPr>
          <w:rFonts w:asciiTheme="majorHAnsi" w:hAnsiTheme="majorHAnsi" w:cstheme="majorHAnsi"/>
          <w:bCs/>
          <w:sz w:val="22"/>
          <w:szCs w:val="22"/>
        </w:rPr>
        <w:t>Po pojedinom projektu sufinancirat će se samo stvarno realizirani i plaćeni troškovi u 202</w:t>
      </w:r>
      <w:r w:rsidR="007B3DB9">
        <w:rPr>
          <w:rFonts w:asciiTheme="majorHAnsi" w:hAnsiTheme="majorHAnsi" w:cstheme="majorHAnsi"/>
          <w:bCs/>
          <w:sz w:val="22"/>
          <w:szCs w:val="22"/>
        </w:rPr>
        <w:t>5</w:t>
      </w:r>
      <w:r w:rsidRPr="00B53B90">
        <w:rPr>
          <w:rFonts w:asciiTheme="majorHAnsi" w:hAnsiTheme="majorHAnsi" w:cstheme="majorHAnsi"/>
          <w:bCs/>
          <w:sz w:val="22"/>
          <w:szCs w:val="22"/>
        </w:rPr>
        <w:t xml:space="preserve">. godini što se potvrđuje </w:t>
      </w:r>
      <w:r w:rsidR="00902BEC">
        <w:rPr>
          <w:rFonts w:asciiTheme="majorHAnsi" w:hAnsiTheme="majorHAnsi" w:cstheme="majorHAnsi"/>
          <w:bCs/>
          <w:sz w:val="22"/>
          <w:szCs w:val="22"/>
        </w:rPr>
        <w:t>bankovnim</w:t>
      </w:r>
      <w:r w:rsidRPr="00B53B90">
        <w:rPr>
          <w:rFonts w:asciiTheme="majorHAnsi" w:hAnsiTheme="majorHAnsi" w:cstheme="majorHAnsi"/>
          <w:bCs/>
          <w:sz w:val="22"/>
          <w:szCs w:val="22"/>
        </w:rPr>
        <w:t xml:space="preserve"> izvodima koji dokazuju izvršena plaćanja</w:t>
      </w:r>
      <w:r w:rsidR="00902BEC">
        <w:rPr>
          <w:rFonts w:asciiTheme="majorHAnsi" w:hAnsiTheme="majorHAnsi" w:cstheme="majorHAnsi"/>
          <w:bCs/>
          <w:sz w:val="22"/>
          <w:szCs w:val="22"/>
        </w:rPr>
        <w:t>.</w:t>
      </w:r>
    </w:p>
    <w:p w14:paraId="2ED6B0EC" w14:textId="2627EF41" w:rsidR="00E15C96" w:rsidRPr="00646D87" w:rsidRDefault="005F3DB6" w:rsidP="00443BE1">
      <w:pPr>
        <w:pStyle w:val="Default"/>
        <w:jc w:val="both"/>
        <w:rPr>
          <w:rFonts w:asciiTheme="majorHAnsi" w:hAnsiTheme="majorHAnsi" w:cstheme="majorHAnsi"/>
          <w:b/>
          <w:bCs/>
        </w:rPr>
      </w:pPr>
      <w:r w:rsidRPr="00646D87">
        <w:rPr>
          <w:rFonts w:asciiTheme="majorHAnsi" w:hAnsiTheme="majorHAnsi" w:cstheme="majorHAnsi"/>
          <w:b/>
          <w:bCs/>
        </w:rPr>
        <w:lastRenderedPageBreak/>
        <w:t>2</w:t>
      </w:r>
      <w:r w:rsidR="00BF1EB8" w:rsidRPr="00646D87">
        <w:rPr>
          <w:rFonts w:asciiTheme="majorHAnsi" w:hAnsiTheme="majorHAnsi" w:cstheme="majorHAnsi"/>
          <w:b/>
          <w:bCs/>
        </w:rPr>
        <w:t xml:space="preserve">. </w:t>
      </w:r>
      <w:r w:rsidR="00646D87" w:rsidRPr="00646D87">
        <w:rPr>
          <w:rFonts w:asciiTheme="majorHAnsi" w:hAnsiTheme="majorHAnsi" w:cstheme="majorHAnsi"/>
          <w:b/>
          <w:bCs/>
        </w:rPr>
        <w:br/>
      </w:r>
      <w:r w:rsidR="00E15C96" w:rsidRPr="00646D87">
        <w:rPr>
          <w:rFonts w:asciiTheme="majorHAnsi" w:hAnsiTheme="majorHAnsi" w:cstheme="majorHAnsi"/>
          <w:b/>
          <w:bCs/>
        </w:rPr>
        <w:t xml:space="preserve">KRITERIJI PRIHVATLJIVOSTI </w:t>
      </w:r>
    </w:p>
    <w:p w14:paraId="20B3A93D" w14:textId="27703F43" w:rsidR="00340AED" w:rsidRPr="00646D87" w:rsidRDefault="00340AED" w:rsidP="00443BE1">
      <w:pPr>
        <w:pStyle w:val="Default"/>
        <w:jc w:val="both"/>
        <w:rPr>
          <w:rFonts w:asciiTheme="majorHAnsi" w:hAnsiTheme="majorHAnsi" w:cstheme="majorHAnsi"/>
          <w:b/>
          <w:bCs/>
          <w:sz w:val="22"/>
          <w:szCs w:val="22"/>
        </w:rPr>
      </w:pPr>
    </w:p>
    <w:p w14:paraId="1837A65D" w14:textId="4D59084E" w:rsidR="00340AED" w:rsidRPr="00646D87" w:rsidRDefault="00340AED" w:rsidP="00443BE1">
      <w:pPr>
        <w:pStyle w:val="Default"/>
        <w:jc w:val="both"/>
        <w:rPr>
          <w:rFonts w:asciiTheme="majorHAnsi" w:hAnsiTheme="majorHAnsi" w:cstheme="majorHAnsi"/>
          <w:b/>
          <w:bCs/>
          <w:sz w:val="22"/>
          <w:szCs w:val="22"/>
        </w:rPr>
      </w:pPr>
      <w:r w:rsidRPr="00646D87">
        <w:rPr>
          <w:rFonts w:asciiTheme="majorHAnsi" w:hAnsiTheme="majorHAnsi" w:cstheme="majorHAnsi"/>
          <w:b/>
          <w:bCs/>
          <w:sz w:val="22"/>
          <w:szCs w:val="22"/>
        </w:rPr>
        <w:t xml:space="preserve">2.1. </w:t>
      </w:r>
      <w:r w:rsidR="00646D87">
        <w:rPr>
          <w:rFonts w:asciiTheme="majorHAnsi" w:hAnsiTheme="majorHAnsi" w:cstheme="majorHAnsi"/>
          <w:b/>
          <w:bCs/>
          <w:sz w:val="22"/>
          <w:szCs w:val="22"/>
        </w:rPr>
        <w:br/>
      </w:r>
      <w:r w:rsidRPr="00646D87">
        <w:rPr>
          <w:rFonts w:asciiTheme="majorHAnsi" w:hAnsiTheme="majorHAnsi" w:cstheme="majorHAnsi"/>
          <w:b/>
          <w:bCs/>
          <w:sz w:val="22"/>
          <w:szCs w:val="22"/>
        </w:rPr>
        <w:t>Prihvatljivi prijavitelji</w:t>
      </w:r>
    </w:p>
    <w:p w14:paraId="6615A8C7" w14:textId="77777777" w:rsidR="00193580" w:rsidRPr="00646D87" w:rsidRDefault="00193580" w:rsidP="00193580">
      <w:pPr>
        <w:spacing w:after="0" w:line="240" w:lineRule="auto"/>
        <w:jc w:val="both"/>
        <w:rPr>
          <w:rFonts w:asciiTheme="majorHAnsi" w:hAnsiTheme="majorHAnsi" w:cstheme="majorHAnsi"/>
        </w:rPr>
      </w:pPr>
      <w:r w:rsidRPr="00646D87">
        <w:rPr>
          <w:rFonts w:asciiTheme="majorHAnsi" w:hAnsiTheme="majorHAnsi" w:cstheme="majorHAnsi"/>
        </w:rPr>
        <w:t>Pravo podnošenja prijava po ovom Javnom pozivu imaju pravne i fizičke osobe (u daljnjem tekstu: Organizator) i to:</w:t>
      </w:r>
    </w:p>
    <w:p w14:paraId="67F8BAB9" w14:textId="77777777" w:rsidR="00193580" w:rsidRPr="00646D87" w:rsidRDefault="00193580" w:rsidP="00193580">
      <w:pPr>
        <w:spacing w:after="0" w:line="240" w:lineRule="auto"/>
        <w:jc w:val="both"/>
        <w:rPr>
          <w:rFonts w:asciiTheme="majorHAnsi" w:hAnsiTheme="majorHAnsi" w:cstheme="majorHAnsi"/>
        </w:rPr>
      </w:pPr>
    </w:p>
    <w:p w14:paraId="4C2042A4" w14:textId="77777777" w:rsidR="00193580" w:rsidRPr="00646D87" w:rsidRDefault="00193580" w:rsidP="00193580">
      <w:pPr>
        <w:pStyle w:val="Odlomakpopisa"/>
        <w:numPr>
          <w:ilvl w:val="0"/>
          <w:numId w:val="19"/>
        </w:numPr>
        <w:spacing w:after="0" w:line="240" w:lineRule="auto"/>
        <w:jc w:val="both"/>
        <w:rPr>
          <w:rFonts w:asciiTheme="majorHAnsi" w:hAnsiTheme="majorHAnsi" w:cstheme="majorHAnsi"/>
        </w:rPr>
      </w:pPr>
      <w:r w:rsidRPr="00646D87">
        <w:rPr>
          <w:rFonts w:asciiTheme="majorHAnsi" w:hAnsiTheme="majorHAnsi" w:cstheme="majorHAnsi"/>
        </w:rPr>
        <w:t>trgovačka društva,</w:t>
      </w:r>
    </w:p>
    <w:p w14:paraId="0CA97BF3" w14:textId="77777777" w:rsidR="00193580" w:rsidRPr="00646D87" w:rsidRDefault="00193580" w:rsidP="00193580">
      <w:pPr>
        <w:pStyle w:val="Odlomakpopisa"/>
        <w:numPr>
          <w:ilvl w:val="0"/>
          <w:numId w:val="19"/>
        </w:numPr>
        <w:spacing w:after="0" w:line="240" w:lineRule="auto"/>
        <w:jc w:val="both"/>
        <w:rPr>
          <w:rFonts w:asciiTheme="majorHAnsi" w:hAnsiTheme="majorHAnsi" w:cstheme="majorHAnsi"/>
        </w:rPr>
      </w:pPr>
      <w:r w:rsidRPr="00646D87">
        <w:rPr>
          <w:rFonts w:asciiTheme="majorHAnsi" w:hAnsiTheme="majorHAnsi" w:cstheme="majorHAnsi"/>
        </w:rPr>
        <w:t>obrti,</w:t>
      </w:r>
    </w:p>
    <w:p w14:paraId="5D04E21B" w14:textId="77777777" w:rsidR="00193580" w:rsidRPr="00646D87" w:rsidRDefault="00193580" w:rsidP="00193580">
      <w:pPr>
        <w:pStyle w:val="Odlomakpopisa"/>
        <w:numPr>
          <w:ilvl w:val="0"/>
          <w:numId w:val="19"/>
        </w:numPr>
        <w:spacing w:after="0" w:line="240" w:lineRule="auto"/>
        <w:jc w:val="both"/>
        <w:rPr>
          <w:rFonts w:asciiTheme="majorHAnsi" w:hAnsiTheme="majorHAnsi" w:cstheme="majorHAnsi"/>
        </w:rPr>
      </w:pPr>
      <w:r w:rsidRPr="00646D87">
        <w:rPr>
          <w:rFonts w:asciiTheme="majorHAnsi" w:hAnsiTheme="majorHAnsi" w:cstheme="majorHAnsi"/>
        </w:rPr>
        <w:t>udruge,</w:t>
      </w:r>
    </w:p>
    <w:p w14:paraId="1F6314EE" w14:textId="77777777" w:rsidR="00193580" w:rsidRPr="00646D87" w:rsidRDefault="00193580" w:rsidP="00193580">
      <w:pPr>
        <w:pStyle w:val="Odlomakpopisa"/>
        <w:numPr>
          <w:ilvl w:val="0"/>
          <w:numId w:val="19"/>
        </w:numPr>
        <w:spacing w:after="0" w:line="240" w:lineRule="auto"/>
        <w:jc w:val="both"/>
        <w:rPr>
          <w:rFonts w:asciiTheme="majorHAnsi" w:hAnsiTheme="majorHAnsi" w:cstheme="majorHAnsi"/>
        </w:rPr>
      </w:pPr>
      <w:r w:rsidRPr="00646D87">
        <w:rPr>
          <w:rFonts w:asciiTheme="majorHAnsi" w:hAnsiTheme="majorHAnsi" w:cstheme="majorHAnsi"/>
        </w:rPr>
        <w:t>zadruge,</w:t>
      </w:r>
    </w:p>
    <w:p w14:paraId="3726B040" w14:textId="77777777" w:rsidR="00193580" w:rsidRPr="00646D87" w:rsidRDefault="00193580" w:rsidP="00193580">
      <w:pPr>
        <w:pStyle w:val="Odlomakpopisa"/>
        <w:numPr>
          <w:ilvl w:val="0"/>
          <w:numId w:val="19"/>
        </w:numPr>
        <w:spacing w:after="0" w:line="240" w:lineRule="auto"/>
        <w:jc w:val="both"/>
        <w:rPr>
          <w:rFonts w:asciiTheme="majorHAnsi" w:hAnsiTheme="majorHAnsi" w:cstheme="majorHAnsi"/>
        </w:rPr>
      </w:pPr>
      <w:r w:rsidRPr="00646D87">
        <w:rPr>
          <w:rFonts w:asciiTheme="majorHAnsi" w:hAnsiTheme="majorHAnsi" w:cstheme="majorHAnsi"/>
        </w:rPr>
        <w:t>sportski savezi,</w:t>
      </w:r>
    </w:p>
    <w:p w14:paraId="62444D28" w14:textId="77777777" w:rsidR="00193580" w:rsidRPr="00646D87" w:rsidRDefault="00193580" w:rsidP="00193580">
      <w:pPr>
        <w:pStyle w:val="Odlomakpopisa"/>
        <w:numPr>
          <w:ilvl w:val="0"/>
          <w:numId w:val="19"/>
        </w:numPr>
        <w:spacing w:after="0" w:line="240" w:lineRule="auto"/>
        <w:jc w:val="both"/>
        <w:rPr>
          <w:rFonts w:asciiTheme="majorHAnsi" w:hAnsiTheme="majorHAnsi" w:cstheme="majorHAnsi"/>
        </w:rPr>
      </w:pPr>
      <w:r w:rsidRPr="00646D87">
        <w:rPr>
          <w:rFonts w:asciiTheme="majorHAnsi" w:hAnsiTheme="majorHAnsi" w:cstheme="majorHAnsi"/>
        </w:rPr>
        <w:t>ustanove u kulturi i druge javne ustanove,</w:t>
      </w:r>
    </w:p>
    <w:p w14:paraId="767E671F" w14:textId="5DD24990" w:rsidR="00193580" w:rsidRPr="00646D87" w:rsidRDefault="00193580" w:rsidP="00193580">
      <w:pPr>
        <w:pStyle w:val="Odlomakpopisa"/>
        <w:numPr>
          <w:ilvl w:val="0"/>
          <w:numId w:val="19"/>
        </w:numPr>
        <w:spacing w:after="0" w:line="240" w:lineRule="auto"/>
        <w:jc w:val="both"/>
        <w:rPr>
          <w:rFonts w:asciiTheme="majorHAnsi" w:hAnsiTheme="majorHAnsi" w:cstheme="majorHAnsi"/>
        </w:rPr>
      </w:pPr>
      <w:r w:rsidRPr="00646D87">
        <w:rPr>
          <w:rFonts w:asciiTheme="majorHAnsi" w:hAnsiTheme="majorHAnsi" w:cstheme="majorHAnsi"/>
        </w:rPr>
        <w:t>umjetničke organizacije.</w:t>
      </w:r>
    </w:p>
    <w:p w14:paraId="675D020F" w14:textId="77777777" w:rsidR="002360D1" w:rsidRPr="00646D87" w:rsidRDefault="002360D1" w:rsidP="002360D1">
      <w:pPr>
        <w:spacing w:after="0" w:line="240" w:lineRule="auto"/>
        <w:jc w:val="both"/>
        <w:rPr>
          <w:rFonts w:asciiTheme="majorHAnsi" w:hAnsiTheme="majorHAnsi" w:cstheme="majorHAnsi"/>
        </w:rPr>
      </w:pPr>
    </w:p>
    <w:p w14:paraId="5A06C330" w14:textId="38AD96C9" w:rsidR="00193580" w:rsidRPr="00646D87" w:rsidRDefault="00193580" w:rsidP="00193580">
      <w:pPr>
        <w:spacing w:after="0" w:line="240" w:lineRule="auto"/>
        <w:jc w:val="both"/>
        <w:rPr>
          <w:rFonts w:asciiTheme="majorHAnsi" w:hAnsiTheme="majorHAnsi" w:cstheme="majorHAnsi"/>
        </w:rPr>
      </w:pPr>
      <w:r w:rsidRPr="00646D87">
        <w:rPr>
          <w:rFonts w:asciiTheme="majorHAnsi" w:hAnsiTheme="majorHAnsi" w:cstheme="majorHAnsi"/>
        </w:rPr>
        <w:t>Događanje može kandidirati samo jedan suorganizator događanja. Ako više (su)organizatora kandidira isto događanje, potporu može dobiti samo jedan (su)organizator.</w:t>
      </w:r>
    </w:p>
    <w:p w14:paraId="169DA014" w14:textId="7E79B447" w:rsidR="00193580" w:rsidRPr="00646D87" w:rsidRDefault="00193580" w:rsidP="00193580">
      <w:pPr>
        <w:spacing w:after="0" w:line="240" w:lineRule="auto"/>
        <w:jc w:val="both"/>
        <w:rPr>
          <w:rFonts w:asciiTheme="majorHAnsi" w:hAnsiTheme="majorHAnsi" w:cstheme="majorHAnsi"/>
        </w:rPr>
      </w:pPr>
    </w:p>
    <w:p w14:paraId="3812DA9C" w14:textId="77777777" w:rsidR="00193580" w:rsidRPr="00646D87" w:rsidRDefault="00193580" w:rsidP="00193580">
      <w:pPr>
        <w:spacing w:after="0" w:line="240" w:lineRule="auto"/>
        <w:jc w:val="both"/>
        <w:rPr>
          <w:rFonts w:asciiTheme="majorHAnsi" w:hAnsiTheme="majorHAnsi" w:cstheme="majorHAnsi"/>
        </w:rPr>
      </w:pPr>
    </w:p>
    <w:p w14:paraId="4659671E" w14:textId="77777777" w:rsidR="00193580" w:rsidRPr="00646D87" w:rsidRDefault="00193580" w:rsidP="00193580">
      <w:pPr>
        <w:spacing w:after="0" w:line="240" w:lineRule="auto"/>
        <w:jc w:val="both"/>
        <w:rPr>
          <w:rFonts w:asciiTheme="majorHAnsi" w:hAnsiTheme="majorHAnsi" w:cstheme="majorHAnsi"/>
        </w:rPr>
      </w:pPr>
      <w:r w:rsidRPr="00646D87">
        <w:rPr>
          <w:rFonts w:asciiTheme="majorHAnsi" w:hAnsiTheme="majorHAnsi" w:cstheme="majorHAnsi"/>
        </w:rPr>
        <w:t xml:space="preserve">Za potporu se </w:t>
      </w:r>
      <w:r w:rsidRPr="00646D87">
        <w:rPr>
          <w:rFonts w:asciiTheme="majorHAnsi" w:hAnsiTheme="majorHAnsi" w:cstheme="majorHAnsi"/>
          <w:b/>
          <w:bCs/>
          <w:i/>
          <w:iCs/>
        </w:rPr>
        <w:t>ne mogu</w:t>
      </w:r>
      <w:r w:rsidRPr="00646D87">
        <w:rPr>
          <w:rFonts w:asciiTheme="majorHAnsi" w:hAnsiTheme="majorHAnsi" w:cstheme="majorHAnsi"/>
        </w:rPr>
        <w:t xml:space="preserve"> kandidirati:</w:t>
      </w:r>
    </w:p>
    <w:p w14:paraId="6ED5B892" w14:textId="77777777" w:rsidR="00193580" w:rsidRPr="00646D87" w:rsidRDefault="00193580" w:rsidP="00193580">
      <w:pPr>
        <w:spacing w:after="0" w:line="240" w:lineRule="auto"/>
        <w:jc w:val="both"/>
        <w:rPr>
          <w:rFonts w:asciiTheme="majorHAnsi" w:hAnsiTheme="majorHAnsi" w:cstheme="majorHAnsi"/>
        </w:rPr>
      </w:pPr>
    </w:p>
    <w:p w14:paraId="1816AE9B" w14:textId="77777777" w:rsidR="00193580" w:rsidRPr="00646D87" w:rsidRDefault="00193580" w:rsidP="00193580">
      <w:pPr>
        <w:pStyle w:val="Odlomakpopisa"/>
        <w:numPr>
          <w:ilvl w:val="0"/>
          <w:numId w:val="20"/>
        </w:numPr>
        <w:spacing w:after="0" w:line="240" w:lineRule="auto"/>
        <w:jc w:val="both"/>
        <w:rPr>
          <w:rFonts w:asciiTheme="majorHAnsi" w:hAnsiTheme="majorHAnsi" w:cstheme="majorHAnsi"/>
        </w:rPr>
      </w:pPr>
      <w:r w:rsidRPr="00646D87">
        <w:rPr>
          <w:rFonts w:asciiTheme="majorHAnsi" w:hAnsiTheme="majorHAnsi" w:cstheme="majorHAnsi"/>
        </w:rPr>
        <w:t>Organizatori koji su prema relevantnim propisima obveznici plaćanja turističke pristojbe i/ili članarine, a nisu podmirili obveze</w:t>
      </w:r>
    </w:p>
    <w:p w14:paraId="2570722C" w14:textId="77777777" w:rsidR="00193580" w:rsidRPr="00646D87" w:rsidRDefault="00193580" w:rsidP="00193580">
      <w:pPr>
        <w:pStyle w:val="Odlomakpopisa"/>
        <w:numPr>
          <w:ilvl w:val="0"/>
          <w:numId w:val="20"/>
        </w:numPr>
        <w:spacing w:after="0" w:line="240" w:lineRule="auto"/>
        <w:jc w:val="both"/>
        <w:rPr>
          <w:rFonts w:asciiTheme="majorHAnsi" w:hAnsiTheme="majorHAnsi" w:cstheme="majorHAnsi"/>
        </w:rPr>
      </w:pPr>
      <w:r w:rsidRPr="00646D87">
        <w:rPr>
          <w:rFonts w:asciiTheme="majorHAnsi" w:hAnsiTheme="majorHAnsi" w:cstheme="majorHAnsi"/>
        </w:rPr>
        <w:t>Organizatori koji nisu dostavili potvrdu nadležne Porezne uprave o nepostojanju duga Organizatora prema Republici Hrvatskoj (dugovanje s bilo kojeg osnova)</w:t>
      </w:r>
    </w:p>
    <w:p w14:paraId="3021F79A" w14:textId="314505A6" w:rsidR="00193580" w:rsidRPr="00646D87" w:rsidRDefault="00193580" w:rsidP="00193580">
      <w:pPr>
        <w:pStyle w:val="Odlomakpopisa"/>
        <w:numPr>
          <w:ilvl w:val="0"/>
          <w:numId w:val="20"/>
        </w:numPr>
        <w:spacing w:after="0" w:line="240" w:lineRule="auto"/>
        <w:jc w:val="both"/>
        <w:rPr>
          <w:rFonts w:asciiTheme="majorHAnsi" w:hAnsiTheme="majorHAnsi" w:cstheme="majorHAnsi"/>
        </w:rPr>
      </w:pPr>
      <w:r w:rsidRPr="00646D87">
        <w:rPr>
          <w:rFonts w:asciiTheme="majorHAnsi" w:hAnsiTheme="majorHAnsi" w:cstheme="majorHAnsi"/>
        </w:rPr>
        <w:t xml:space="preserve">Organizatori za koje se utvrdi da su u prijavnom obrascu i/ili popratnoj dokumentaciji dali lažne, nevjerodostojne ili nepotpune izjave, podatke, informacije i dokumentaciju kao i udruge koje nisu upisane u Registar neprofitnih organizacija i Registar udruga RH. </w:t>
      </w:r>
    </w:p>
    <w:p w14:paraId="46A4E7F3" w14:textId="77777777" w:rsidR="00193580" w:rsidRPr="00646D87" w:rsidRDefault="00193580" w:rsidP="00193580">
      <w:pPr>
        <w:pStyle w:val="Odlomakpopisa"/>
        <w:numPr>
          <w:ilvl w:val="0"/>
          <w:numId w:val="20"/>
        </w:numPr>
        <w:spacing w:after="0" w:line="240" w:lineRule="auto"/>
        <w:jc w:val="both"/>
        <w:rPr>
          <w:rFonts w:asciiTheme="majorHAnsi" w:hAnsiTheme="majorHAnsi" w:cstheme="majorHAnsi"/>
        </w:rPr>
      </w:pPr>
      <w:r w:rsidRPr="00646D87">
        <w:rPr>
          <w:rFonts w:asciiTheme="majorHAnsi" w:hAnsiTheme="majorHAnsi" w:cstheme="majorHAnsi"/>
        </w:rPr>
        <w:t>Organizatori koji u prethodne tri godine nisu izvršili ugovorne obveze prema TZGC ili su nenamjenski trošili prethodno dodijeljena bespovratna sredstva</w:t>
      </w:r>
    </w:p>
    <w:p w14:paraId="3A8A5812" w14:textId="77777777" w:rsidR="00692168" w:rsidRPr="00646D87" w:rsidRDefault="00692168" w:rsidP="00443BE1">
      <w:pPr>
        <w:pStyle w:val="Default"/>
        <w:jc w:val="both"/>
        <w:rPr>
          <w:rFonts w:asciiTheme="majorHAnsi" w:hAnsiTheme="majorHAnsi" w:cstheme="majorHAnsi"/>
          <w:sz w:val="22"/>
          <w:szCs w:val="22"/>
        </w:rPr>
      </w:pPr>
    </w:p>
    <w:p w14:paraId="68617BFC" w14:textId="6BA088F3" w:rsidR="00E15C96" w:rsidRPr="00646D87" w:rsidRDefault="00E15C96"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t xml:space="preserve">2.2. </w:t>
      </w:r>
      <w:r w:rsidR="00646D87">
        <w:rPr>
          <w:rFonts w:asciiTheme="majorHAnsi" w:hAnsiTheme="majorHAnsi" w:cstheme="majorHAnsi"/>
          <w:b/>
          <w:bCs/>
          <w:sz w:val="22"/>
          <w:szCs w:val="22"/>
        </w:rPr>
        <w:br/>
      </w:r>
      <w:r w:rsidRPr="00646D87">
        <w:rPr>
          <w:rFonts w:asciiTheme="majorHAnsi" w:hAnsiTheme="majorHAnsi" w:cstheme="majorHAnsi"/>
          <w:b/>
          <w:bCs/>
          <w:sz w:val="22"/>
          <w:szCs w:val="22"/>
        </w:rPr>
        <w:t xml:space="preserve">Prihvatljive aktivnosti i lokacija </w:t>
      </w:r>
    </w:p>
    <w:p w14:paraId="7EDE5D64" w14:textId="77777777" w:rsidR="00E15C96" w:rsidRPr="00646D87" w:rsidRDefault="00E15C96"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Prihvatljivim aktivnostima smatraju se svrsishodne aktivnosti u realizaciji programa unutar utvrđenih područja </w:t>
      </w:r>
      <w:r w:rsidR="008E7051" w:rsidRPr="00646D87">
        <w:rPr>
          <w:rFonts w:asciiTheme="majorHAnsi" w:hAnsiTheme="majorHAnsi" w:cstheme="majorHAnsi"/>
          <w:sz w:val="22"/>
          <w:szCs w:val="22"/>
        </w:rPr>
        <w:t>Javnog poziva</w:t>
      </w:r>
      <w:r w:rsidRPr="00646D87">
        <w:rPr>
          <w:rFonts w:asciiTheme="majorHAnsi" w:hAnsiTheme="majorHAnsi" w:cstheme="majorHAnsi"/>
          <w:sz w:val="22"/>
          <w:szCs w:val="22"/>
        </w:rPr>
        <w:t xml:space="preserve"> (točka 1.4.). </w:t>
      </w:r>
    </w:p>
    <w:p w14:paraId="33B1C648" w14:textId="12F84C66" w:rsidR="00E15C96" w:rsidRPr="00646D87" w:rsidRDefault="00E15C96"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U skladu s općim ciljevima </w:t>
      </w:r>
      <w:r w:rsidR="008E7051" w:rsidRPr="00646D87">
        <w:rPr>
          <w:rFonts w:asciiTheme="majorHAnsi" w:hAnsiTheme="majorHAnsi" w:cstheme="majorHAnsi"/>
          <w:sz w:val="22"/>
          <w:szCs w:val="22"/>
        </w:rPr>
        <w:t>Javnog poziva</w:t>
      </w:r>
      <w:r w:rsidRPr="00646D87">
        <w:rPr>
          <w:rFonts w:asciiTheme="majorHAnsi" w:hAnsiTheme="majorHAnsi" w:cstheme="majorHAnsi"/>
          <w:sz w:val="22"/>
          <w:szCs w:val="22"/>
        </w:rPr>
        <w:t xml:space="preserve">,  </w:t>
      </w:r>
      <w:r w:rsidR="00F90C2B" w:rsidRPr="00646D87">
        <w:rPr>
          <w:rFonts w:asciiTheme="majorHAnsi" w:hAnsiTheme="majorHAnsi" w:cstheme="majorHAnsi"/>
          <w:sz w:val="22"/>
          <w:szCs w:val="22"/>
        </w:rPr>
        <w:t xml:space="preserve">aktivnosti </w:t>
      </w:r>
      <w:r w:rsidR="00E41030">
        <w:rPr>
          <w:rFonts w:asciiTheme="majorHAnsi" w:hAnsiTheme="majorHAnsi" w:cstheme="majorHAnsi"/>
          <w:sz w:val="22"/>
          <w:szCs w:val="22"/>
        </w:rPr>
        <w:t>događanja</w:t>
      </w:r>
      <w:r w:rsidRPr="00646D87">
        <w:rPr>
          <w:rFonts w:asciiTheme="majorHAnsi" w:hAnsiTheme="majorHAnsi" w:cstheme="majorHAnsi"/>
          <w:sz w:val="22"/>
          <w:szCs w:val="22"/>
        </w:rPr>
        <w:t xml:space="preserve"> moraju se odvijati na području</w:t>
      </w:r>
      <w:r w:rsidR="00692168" w:rsidRPr="00646D87">
        <w:rPr>
          <w:rFonts w:asciiTheme="majorHAnsi" w:hAnsiTheme="majorHAnsi" w:cstheme="majorHAnsi"/>
          <w:sz w:val="22"/>
          <w:szCs w:val="22"/>
        </w:rPr>
        <w:t xml:space="preserve"> </w:t>
      </w:r>
      <w:r w:rsidR="00902BEC">
        <w:rPr>
          <w:rFonts w:asciiTheme="majorHAnsi" w:hAnsiTheme="majorHAnsi" w:cstheme="majorHAnsi"/>
          <w:bCs/>
          <w:sz w:val="22"/>
          <w:szCs w:val="22"/>
        </w:rPr>
        <w:t>Grada Crikvenice</w:t>
      </w:r>
      <w:r w:rsidR="00340AED" w:rsidRPr="00646D87">
        <w:rPr>
          <w:rFonts w:asciiTheme="majorHAnsi" w:hAnsiTheme="majorHAnsi" w:cstheme="majorHAnsi"/>
          <w:sz w:val="22"/>
          <w:szCs w:val="22"/>
        </w:rPr>
        <w:t>.</w:t>
      </w:r>
    </w:p>
    <w:p w14:paraId="461082DC" w14:textId="77777777" w:rsidR="00692168" w:rsidRPr="00646D87" w:rsidRDefault="00692168" w:rsidP="00443BE1">
      <w:pPr>
        <w:pStyle w:val="Default"/>
        <w:jc w:val="both"/>
        <w:rPr>
          <w:rFonts w:asciiTheme="majorHAnsi" w:hAnsiTheme="majorHAnsi" w:cstheme="majorHAnsi"/>
          <w:sz w:val="22"/>
          <w:szCs w:val="22"/>
        </w:rPr>
      </w:pPr>
    </w:p>
    <w:p w14:paraId="02790F70" w14:textId="6E2F8926" w:rsidR="00E15C96" w:rsidRDefault="00E15C96" w:rsidP="00443BE1">
      <w:pPr>
        <w:pStyle w:val="Default"/>
        <w:jc w:val="both"/>
        <w:rPr>
          <w:rFonts w:asciiTheme="majorHAnsi" w:hAnsiTheme="majorHAnsi" w:cstheme="majorHAnsi"/>
          <w:b/>
          <w:bCs/>
          <w:sz w:val="22"/>
          <w:szCs w:val="22"/>
        </w:rPr>
      </w:pPr>
      <w:r w:rsidRPr="00646D87">
        <w:rPr>
          <w:rFonts w:asciiTheme="majorHAnsi" w:hAnsiTheme="majorHAnsi" w:cstheme="majorHAnsi"/>
          <w:b/>
          <w:bCs/>
          <w:sz w:val="22"/>
          <w:szCs w:val="22"/>
        </w:rPr>
        <w:t>2.</w:t>
      </w:r>
      <w:r w:rsidR="00924353" w:rsidRPr="00646D87">
        <w:rPr>
          <w:rFonts w:asciiTheme="majorHAnsi" w:hAnsiTheme="majorHAnsi" w:cstheme="majorHAnsi"/>
          <w:b/>
          <w:bCs/>
          <w:sz w:val="22"/>
          <w:szCs w:val="22"/>
        </w:rPr>
        <w:t>3</w:t>
      </w:r>
      <w:r w:rsidRPr="00646D87">
        <w:rPr>
          <w:rFonts w:asciiTheme="majorHAnsi" w:hAnsiTheme="majorHAnsi" w:cstheme="majorHAnsi"/>
          <w:b/>
          <w:bCs/>
          <w:sz w:val="22"/>
          <w:szCs w:val="22"/>
        </w:rPr>
        <w:t>.</w:t>
      </w:r>
      <w:r w:rsidR="00690376" w:rsidRPr="00646D87">
        <w:rPr>
          <w:rFonts w:asciiTheme="majorHAnsi" w:hAnsiTheme="majorHAnsi" w:cstheme="majorHAnsi"/>
          <w:b/>
          <w:bCs/>
          <w:sz w:val="22"/>
          <w:szCs w:val="22"/>
        </w:rPr>
        <w:t xml:space="preserve"> </w:t>
      </w:r>
      <w:r w:rsidR="00646D87">
        <w:rPr>
          <w:rFonts w:asciiTheme="majorHAnsi" w:hAnsiTheme="majorHAnsi" w:cstheme="majorHAnsi"/>
          <w:b/>
          <w:bCs/>
          <w:sz w:val="22"/>
          <w:szCs w:val="22"/>
        </w:rPr>
        <w:br/>
      </w:r>
      <w:r w:rsidRPr="00646D87">
        <w:rPr>
          <w:rFonts w:asciiTheme="majorHAnsi" w:hAnsiTheme="majorHAnsi" w:cstheme="majorHAnsi"/>
          <w:b/>
          <w:bCs/>
          <w:sz w:val="22"/>
          <w:szCs w:val="22"/>
        </w:rPr>
        <w:t xml:space="preserve">Prihvatljivi troškovi provedbe programa </w:t>
      </w:r>
    </w:p>
    <w:p w14:paraId="43318CD2" w14:textId="7F29E37E" w:rsidR="00646D87" w:rsidRDefault="00646D87" w:rsidP="00646D87">
      <w:pPr>
        <w:spacing w:after="0" w:line="240" w:lineRule="auto"/>
        <w:jc w:val="both"/>
        <w:rPr>
          <w:rFonts w:asciiTheme="majorHAnsi" w:hAnsiTheme="majorHAnsi" w:cstheme="majorHAnsi"/>
        </w:rPr>
      </w:pPr>
      <w:r w:rsidRPr="0093068E">
        <w:rPr>
          <w:rFonts w:asciiTheme="majorHAnsi" w:hAnsiTheme="majorHAnsi" w:cstheme="majorHAnsi"/>
        </w:rPr>
        <w:t xml:space="preserve">TZGC Organizatoru može dodijeliti potporu do najviše </w:t>
      </w:r>
      <w:r w:rsidR="009B7F63" w:rsidRPr="0093068E">
        <w:rPr>
          <w:rFonts w:asciiTheme="majorHAnsi" w:hAnsiTheme="majorHAnsi" w:cstheme="majorHAnsi"/>
        </w:rPr>
        <w:t>8</w:t>
      </w:r>
      <w:r w:rsidRPr="0093068E">
        <w:rPr>
          <w:rFonts w:asciiTheme="majorHAnsi" w:hAnsiTheme="majorHAnsi" w:cstheme="majorHAnsi"/>
        </w:rPr>
        <w:t>0% ukupnih troškova realizacije pojedinog događanja, a za koje TZGC ocijeni da su objektivno opravdani gledajući nužne troškove realizacije događanja.</w:t>
      </w:r>
    </w:p>
    <w:p w14:paraId="0A0AE054" w14:textId="77777777" w:rsidR="00646D87" w:rsidRPr="00646D87" w:rsidRDefault="00646D87" w:rsidP="00443BE1">
      <w:pPr>
        <w:pStyle w:val="Default"/>
        <w:jc w:val="both"/>
        <w:rPr>
          <w:rFonts w:asciiTheme="majorHAnsi" w:hAnsiTheme="majorHAnsi" w:cstheme="majorHAnsi"/>
          <w:sz w:val="22"/>
          <w:szCs w:val="22"/>
        </w:rPr>
      </w:pPr>
    </w:p>
    <w:p w14:paraId="7951E32C" w14:textId="77777777" w:rsidR="00E15C96" w:rsidRPr="00646D87" w:rsidRDefault="00E15C96"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Prihvatljivim troškovima smatrat će se isključivo troškovi: </w:t>
      </w:r>
    </w:p>
    <w:p w14:paraId="558504A0" w14:textId="2022A8D9" w:rsidR="00E15C96" w:rsidRPr="00646D87" w:rsidRDefault="00E15C96" w:rsidP="00340AED">
      <w:pPr>
        <w:pStyle w:val="Default"/>
        <w:numPr>
          <w:ilvl w:val="0"/>
          <w:numId w:val="21"/>
        </w:numPr>
        <w:jc w:val="both"/>
        <w:rPr>
          <w:rFonts w:asciiTheme="majorHAnsi" w:hAnsiTheme="majorHAnsi" w:cstheme="majorHAnsi"/>
          <w:sz w:val="22"/>
          <w:szCs w:val="22"/>
        </w:rPr>
      </w:pPr>
      <w:r w:rsidRPr="00646D87">
        <w:rPr>
          <w:rFonts w:asciiTheme="majorHAnsi" w:hAnsiTheme="majorHAnsi" w:cstheme="majorHAnsi"/>
          <w:sz w:val="22"/>
          <w:szCs w:val="22"/>
        </w:rPr>
        <w:t xml:space="preserve">neophodni za provedbu programa </w:t>
      </w:r>
    </w:p>
    <w:p w14:paraId="6B0F3F6B" w14:textId="0FB59F4C" w:rsidR="00E15C96" w:rsidRPr="00646D87" w:rsidRDefault="00E15C96" w:rsidP="00340AED">
      <w:pPr>
        <w:pStyle w:val="Default"/>
        <w:numPr>
          <w:ilvl w:val="0"/>
          <w:numId w:val="21"/>
        </w:numPr>
        <w:jc w:val="both"/>
        <w:rPr>
          <w:rFonts w:asciiTheme="majorHAnsi" w:hAnsiTheme="majorHAnsi" w:cstheme="majorHAnsi"/>
          <w:sz w:val="22"/>
          <w:szCs w:val="22"/>
        </w:rPr>
      </w:pPr>
      <w:r w:rsidRPr="00646D87">
        <w:rPr>
          <w:rFonts w:asciiTheme="majorHAnsi" w:hAnsiTheme="majorHAnsi" w:cstheme="majorHAnsi"/>
          <w:sz w:val="22"/>
          <w:szCs w:val="22"/>
        </w:rPr>
        <w:t xml:space="preserve">navedeni u ukupno predviđenom </w:t>
      </w:r>
      <w:r w:rsidR="000F723D" w:rsidRPr="00646D87">
        <w:rPr>
          <w:rFonts w:asciiTheme="majorHAnsi" w:hAnsiTheme="majorHAnsi" w:cstheme="majorHAnsi"/>
          <w:sz w:val="22"/>
          <w:szCs w:val="22"/>
        </w:rPr>
        <w:t xml:space="preserve">financijskom planu </w:t>
      </w:r>
      <w:r w:rsidR="00E41030">
        <w:rPr>
          <w:rFonts w:asciiTheme="majorHAnsi" w:hAnsiTheme="majorHAnsi" w:cstheme="majorHAnsi"/>
          <w:sz w:val="22"/>
          <w:szCs w:val="22"/>
        </w:rPr>
        <w:t>događanja</w:t>
      </w:r>
      <w:r w:rsidRPr="00646D87">
        <w:rPr>
          <w:rFonts w:asciiTheme="majorHAnsi" w:hAnsiTheme="majorHAnsi" w:cstheme="majorHAnsi"/>
          <w:sz w:val="22"/>
          <w:szCs w:val="22"/>
        </w:rPr>
        <w:t xml:space="preserve"> u prijavnom obrascu </w:t>
      </w:r>
    </w:p>
    <w:p w14:paraId="3FB5AE42" w14:textId="77777777" w:rsidR="00646D87" w:rsidRDefault="00E15C96" w:rsidP="00CF2833">
      <w:pPr>
        <w:pStyle w:val="Default"/>
        <w:numPr>
          <w:ilvl w:val="0"/>
          <w:numId w:val="21"/>
        </w:numPr>
        <w:jc w:val="both"/>
        <w:rPr>
          <w:rFonts w:asciiTheme="majorHAnsi" w:hAnsiTheme="majorHAnsi" w:cstheme="majorHAnsi"/>
          <w:sz w:val="22"/>
          <w:szCs w:val="22"/>
        </w:rPr>
      </w:pPr>
      <w:r w:rsidRPr="00646D87">
        <w:rPr>
          <w:rFonts w:asciiTheme="majorHAnsi" w:hAnsiTheme="majorHAnsi" w:cstheme="majorHAnsi"/>
          <w:sz w:val="22"/>
          <w:szCs w:val="22"/>
        </w:rPr>
        <w:t xml:space="preserve">u skladu sa zahtjevima racionalnog financijskog upravljanja, sukladno načelima ekonomičnosti i učinkovitosti. </w:t>
      </w:r>
    </w:p>
    <w:p w14:paraId="401C302F" w14:textId="77777777" w:rsidR="00646D87" w:rsidRDefault="00646D87" w:rsidP="00646D87">
      <w:pPr>
        <w:pStyle w:val="Default"/>
        <w:jc w:val="both"/>
        <w:rPr>
          <w:rFonts w:asciiTheme="majorHAnsi" w:hAnsiTheme="majorHAnsi" w:cstheme="majorHAnsi"/>
          <w:bCs/>
          <w:sz w:val="22"/>
          <w:szCs w:val="22"/>
        </w:rPr>
      </w:pPr>
    </w:p>
    <w:p w14:paraId="53EC11E1" w14:textId="77777777" w:rsidR="009B7F63" w:rsidRDefault="009B7F63" w:rsidP="00646D87">
      <w:pPr>
        <w:pStyle w:val="Default"/>
        <w:jc w:val="both"/>
        <w:rPr>
          <w:rFonts w:asciiTheme="majorHAnsi" w:hAnsiTheme="majorHAnsi" w:cstheme="majorHAnsi"/>
          <w:bCs/>
          <w:sz w:val="22"/>
          <w:szCs w:val="22"/>
        </w:rPr>
      </w:pPr>
    </w:p>
    <w:p w14:paraId="5C583AE2" w14:textId="77777777" w:rsidR="0093068E" w:rsidRDefault="0093068E" w:rsidP="00646D87">
      <w:pPr>
        <w:pStyle w:val="Default"/>
        <w:jc w:val="both"/>
        <w:rPr>
          <w:rFonts w:asciiTheme="majorHAnsi" w:hAnsiTheme="majorHAnsi" w:cstheme="majorHAnsi"/>
          <w:bCs/>
          <w:sz w:val="22"/>
          <w:szCs w:val="22"/>
        </w:rPr>
      </w:pPr>
    </w:p>
    <w:p w14:paraId="0D83B427" w14:textId="0ED6AA84" w:rsidR="00CF2833" w:rsidRPr="00646D87" w:rsidRDefault="00CF2833" w:rsidP="00646D87">
      <w:pPr>
        <w:pStyle w:val="Default"/>
        <w:jc w:val="both"/>
        <w:rPr>
          <w:rFonts w:asciiTheme="majorHAnsi" w:hAnsiTheme="majorHAnsi" w:cstheme="majorHAnsi"/>
          <w:sz w:val="22"/>
          <w:szCs w:val="22"/>
        </w:rPr>
      </w:pPr>
      <w:r w:rsidRPr="00646D87">
        <w:rPr>
          <w:rFonts w:asciiTheme="majorHAnsi" w:hAnsiTheme="majorHAnsi" w:cstheme="majorHAnsi"/>
          <w:bCs/>
          <w:sz w:val="22"/>
          <w:szCs w:val="22"/>
        </w:rPr>
        <w:lastRenderedPageBreak/>
        <w:t>Sredstva su namijenjena za sufinanciranje troškova nabave roba i usluga za neposrednu realizaciju događanja i to:</w:t>
      </w:r>
    </w:p>
    <w:p w14:paraId="10A2FBEF" w14:textId="77777777" w:rsidR="00CF2833" w:rsidRPr="00646D87" w:rsidRDefault="00CF2833" w:rsidP="00CF2833">
      <w:pPr>
        <w:pStyle w:val="Default"/>
        <w:jc w:val="both"/>
        <w:rPr>
          <w:rFonts w:asciiTheme="majorHAnsi" w:hAnsiTheme="majorHAnsi" w:cstheme="majorHAnsi"/>
          <w:bCs/>
          <w:sz w:val="22"/>
          <w:szCs w:val="22"/>
        </w:rPr>
      </w:pPr>
    </w:p>
    <w:p w14:paraId="57A7C967" w14:textId="77777777" w:rsidR="00CF2833" w:rsidRPr="00646D87" w:rsidRDefault="00CF2833" w:rsidP="00CF2833">
      <w:pPr>
        <w:pStyle w:val="Default"/>
        <w:numPr>
          <w:ilvl w:val="0"/>
          <w:numId w:val="42"/>
        </w:numPr>
        <w:jc w:val="both"/>
        <w:rPr>
          <w:rFonts w:asciiTheme="majorHAnsi" w:hAnsiTheme="majorHAnsi" w:cstheme="majorHAnsi"/>
          <w:bCs/>
          <w:sz w:val="22"/>
          <w:szCs w:val="22"/>
        </w:rPr>
      </w:pPr>
      <w:r w:rsidRPr="00646D87">
        <w:rPr>
          <w:rFonts w:asciiTheme="majorHAnsi" w:hAnsiTheme="majorHAnsi" w:cstheme="majorHAnsi"/>
          <w:bCs/>
          <w:sz w:val="22"/>
          <w:szCs w:val="22"/>
        </w:rPr>
        <w:t>najam opreme (audio i vizualna tehnika, pozornica i sl.),</w:t>
      </w:r>
    </w:p>
    <w:p w14:paraId="5AE65C7E" w14:textId="77777777" w:rsidR="00CF2833" w:rsidRPr="00646D87" w:rsidRDefault="00CF2833" w:rsidP="00CF2833">
      <w:pPr>
        <w:pStyle w:val="Default"/>
        <w:numPr>
          <w:ilvl w:val="0"/>
          <w:numId w:val="42"/>
        </w:numPr>
        <w:jc w:val="both"/>
        <w:rPr>
          <w:rFonts w:asciiTheme="majorHAnsi" w:hAnsiTheme="majorHAnsi" w:cstheme="majorHAnsi"/>
          <w:bCs/>
          <w:sz w:val="22"/>
          <w:szCs w:val="22"/>
        </w:rPr>
      </w:pPr>
      <w:r w:rsidRPr="00646D87">
        <w:rPr>
          <w:rFonts w:asciiTheme="majorHAnsi" w:hAnsiTheme="majorHAnsi" w:cstheme="majorHAnsi"/>
          <w:bCs/>
          <w:sz w:val="22"/>
          <w:szCs w:val="22"/>
        </w:rPr>
        <w:t>nabavu radnog/potrošnog materijala vezanog za organizaciju događanja,</w:t>
      </w:r>
    </w:p>
    <w:p w14:paraId="52773313" w14:textId="77777777" w:rsidR="00CF2833" w:rsidRPr="00646D87" w:rsidRDefault="00CF2833" w:rsidP="00CF2833">
      <w:pPr>
        <w:pStyle w:val="Default"/>
        <w:numPr>
          <w:ilvl w:val="0"/>
          <w:numId w:val="42"/>
        </w:numPr>
        <w:jc w:val="both"/>
        <w:rPr>
          <w:rFonts w:asciiTheme="majorHAnsi" w:hAnsiTheme="majorHAnsi" w:cstheme="majorHAnsi"/>
          <w:bCs/>
          <w:sz w:val="22"/>
          <w:szCs w:val="22"/>
        </w:rPr>
      </w:pPr>
      <w:r w:rsidRPr="00646D87">
        <w:rPr>
          <w:rFonts w:asciiTheme="majorHAnsi" w:hAnsiTheme="majorHAnsi" w:cstheme="majorHAnsi"/>
          <w:bCs/>
          <w:sz w:val="22"/>
          <w:szCs w:val="22"/>
        </w:rPr>
        <w:t>najam prostora za održavanje događanja,</w:t>
      </w:r>
    </w:p>
    <w:p w14:paraId="41EF4FEC" w14:textId="77777777" w:rsidR="00CF2833" w:rsidRPr="00646D87" w:rsidRDefault="00CF2833" w:rsidP="00CF2833">
      <w:pPr>
        <w:pStyle w:val="Default"/>
        <w:numPr>
          <w:ilvl w:val="0"/>
          <w:numId w:val="42"/>
        </w:numPr>
        <w:jc w:val="both"/>
        <w:rPr>
          <w:rFonts w:asciiTheme="majorHAnsi" w:hAnsiTheme="majorHAnsi" w:cstheme="majorHAnsi"/>
          <w:bCs/>
          <w:sz w:val="22"/>
          <w:szCs w:val="22"/>
        </w:rPr>
      </w:pPr>
      <w:r w:rsidRPr="00646D87">
        <w:rPr>
          <w:rFonts w:asciiTheme="majorHAnsi" w:hAnsiTheme="majorHAnsi" w:cstheme="majorHAnsi"/>
          <w:bCs/>
          <w:sz w:val="22"/>
          <w:szCs w:val="22"/>
        </w:rPr>
        <w:t>najam prijevoznih sredstava u svrhu prijevoza organizatora i izvođača vezan uz organizaciju događanja,</w:t>
      </w:r>
    </w:p>
    <w:p w14:paraId="14D9D96B" w14:textId="77777777" w:rsidR="00CF2833" w:rsidRPr="00646D87" w:rsidRDefault="00CF2833" w:rsidP="00CF2833">
      <w:pPr>
        <w:pStyle w:val="Default"/>
        <w:numPr>
          <w:ilvl w:val="0"/>
          <w:numId w:val="42"/>
        </w:numPr>
        <w:jc w:val="both"/>
        <w:rPr>
          <w:rFonts w:asciiTheme="majorHAnsi" w:hAnsiTheme="majorHAnsi" w:cstheme="majorHAnsi"/>
          <w:bCs/>
          <w:sz w:val="22"/>
          <w:szCs w:val="22"/>
        </w:rPr>
      </w:pPr>
      <w:r w:rsidRPr="00646D87">
        <w:rPr>
          <w:rFonts w:asciiTheme="majorHAnsi" w:hAnsiTheme="majorHAnsi" w:cstheme="majorHAnsi"/>
          <w:bCs/>
          <w:sz w:val="22"/>
          <w:szCs w:val="22"/>
        </w:rPr>
        <w:t>troškove smještaja te putne troškove izvođača i vanjskih suradnika,</w:t>
      </w:r>
    </w:p>
    <w:p w14:paraId="047698B2" w14:textId="77777777" w:rsidR="00CF2833" w:rsidRPr="00646D87" w:rsidRDefault="00CF2833" w:rsidP="00CF2833">
      <w:pPr>
        <w:pStyle w:val="Default"/>
        <w:numPr>
          <w:ilvl w:val="0"/>
          <w:numId w:val="42"/>
        </w:numPr>
        <w:jc w:val="both"/>
        <w:rPr>
          <w:rFonts w:asciiTheme="majorHAnsi" w:hAnsiTheme="majorHAnsi" w:cstheme="majorHAnsi"/>
          <w:bCs/>
          <w:sz w:val="22"/>
          <w:szCs w:val="22"/>
        </w:rPr>
      </w:pPr>
      <w:r w:rsidRPr="00646D87">
        <w:rPr>
          <w:rFonts w:asciiTheme="majorHAnsi" w:hAnsiTheme="majorHAnsi" w:cstheme="majorHAnsi"/>
          <w:bCs/>
          <w:sz w:val="22"/>
          <w:szCs w:val="22"/>
        </w:rPr>
        <w:t>honorare (temeljem ugovora) izvođača i vanjskih suradnika,</w:t>
      </w:r>
    </w:p>
    <w:p w14:paraId="54CC8854" w14:textId="09B99E14" w:rsidR="00CF2833" w:rsidRPr="00646D87" w:rsidRDefault="00CF2833" w:rsidP="00CF2833">
      <w:pPr>
        <w:pStyle w:val="Default"/>
        <w:numPr>
          <w:ilvl w:val="0"/>
          <w:numId w:val="42"/>
        </w:numPr>
        <w:jc w:val="both"/>
        <w:rPr>
          <w:rFonts w:asciiTheme="majorHAnsi" w:hAnsiTheme="majorHAnsi" w:cstheme="majorHAnsi"/>
          <w:bCs/>
          <w:sz w:val="22"/>
          <w:szCs w:val="22"/>
        </w:rPr>
      </w:pPr>
      <w:r w:rsidRPr="00646D87">
        <w:rPr>
          <w:rFonts w:asciiTheme="majorHAnsi" w:hAnsiTheme="majorHAnsi" w:cstheme="majorHAnsi"/>
          <w:bCs/>
          <w:sz w:val="22"/>
          <w:szCs w:val="22"/>
        </w:rPr>
        <w:t xml:space="preserve">zakup medijskog prostora i/ili troškove promocije </w:t>
      </w:r>
      <w:r w:rsidR="00E41030">
        <w:rPr>
          <w:rFonts w:asciiTheme="majorHAnsi" w:hAnsiTheme="majorHAnsi" w:cstheme="majorHAnsi"/>
          <w:bCs/>
          <w:sz w:val="22"/>
          <w:szCs w:val="22"/>
        </w:rPr>
        <w:t>događanja</w:t>
      </w:r>
      <w:r w:rsidRPr="00646D87">
        <w:rPr>
          <w:rFonts w:asciiTheme="majorHAnsi" w:hAnsiTheme="majorHAnsi" w:cstheme="majorHAnsi"/>
          <w:bCs/>
          <w:sz w:val="22"/>
          <w:szCs w:val="22"/>
        </w:rPr>
        <w:t xml:space="preserve"> u zemlji i inozemstvu (oglašavanje u tisku, radiju, vanjskom oglašavanju, online oglašavanju),</w:t>
      </w:r>
    </w:p>
    <w:p w14:paraId="4596EA0A" w14:textId="77777777" w:rsidR="00CF2833" w:rsidRPr="00646D87" w:rsidRDefault="00CF2833" w:rsidP="00CF2833">
      <w:pPr>
        <w:pStyle w:val="Default"/>
        <w:numPr>
          <w:ilvl w:val="0"/>
          <w:numId w:val="42"/>
        </w:numPr>
        <w:jc w:val="both"/>
        <w:rPr>
          <w:rFonts w:asciiTheme="majorHAnsi" w:hAnsiTheme="majorHAnsi" w:cstheme="majorHAnsi"/>
          <w:bCs/>
          <w:sz w:val="22"/>
          <w:szCs w:val="22"/>
        </w:rPr>
      </w:pPr>
      <w:r w:rsidRPr="00646D87">
        <w:rPr>
          <w:rFonts w:asciiTheme="majorHAnsi" w:hAnsiTheme="majorHAnsi" w:cstheme="majorHAnsi"/>
          <w:bCs/>
          <w:sz w:val="22"/>
          <w:szCs w:val="22"/>
        </w:rPr>
        <w:t>usluge zaštitarske službe,</w:t>
      </w:r>
    </w:p>
    <w:p w14:paraId="499D4E36" w14:textId="77777777" w:rsidR="00CF2833" w:rsidRPr="00646D87" w:rsidRDefault="00CF2833" w:rsidP="00CF2833">
      <w:pPr>
        <w:pStyle w:val="Default"/>
        <w:numPr>
          <w:ilvl w:val="0"/>
          <w:numId w:val="42"/>
        </w:numPr>
        <w:jc w:val="both"/>
        <w:rPr>
          <w:rFonts w:asciiTheme="majorHAnsi" w:hAnsiTheme="majorHAnsi" w:cstheme="majorHAnsi"/>
          <w:bCs/>
          <w:sz w:val="22"/>
          <w:szCs w:val="22"/>
        </w:rPr>
      </w:pPr>
      <w:r w:rsidRPr="00646D87">
        <w:rPr>
          <w:rFonts w:asciiTheme="majorHAnsi" w:hAnsiTheme="majorHAnsi" w:cstheme="majorHAnsi"/>
          <w:bCs/>
          <w:sz w:val="22"/>
          <w:szCs w:val="22"/>
        </w:rPr>
        <w:t>izradu promotivnih i informativnih materijala namijenjenih promociji događanja,</w:t>
      </w:r>
    </w:p>
    <w:p w14:paraId="32CE3985" w14:textId="77777777" w:rsidR="00CF2833" w:rsidRPr="00646D87" w:rsidRDefault="00CF2833" w:rsidP="00CF2833">
      <w:pPr>
        <w:pStyle w:val="Default"/>
        <w:numPr>
          <w:ilvl w:val="0"/>
          <w:numId w:val="42"/>
        </w:numPr>
        <w:jc w:val="both"/>
        <w:rPr>
          <w:rFonts w:asciiTheme="majorHAnsi" w:hAnsiTheme="majorHAnsi" w:cstheme="majorHAnsi"/>
          <w:bCs/>
          <w:sz w:val="22"/>
          <w:szCs w:val="22"/>
        </w:rPr>
      </w:pPr>
      <w:r w:rsidRPr="00646D87">
        <w:rPr>
          <w:rFonts w:asciiTheme="majorHAnsi" w:hAnsiTheme="majorHAnsi" w:cstheme="majorHAnsi"/>
          <w:bCs/>
          <w:sz w:val="22"/>
          <w:szCs w:val="22"/>
        </w:rPr>
        <w:t>druge troškove neposredne organizacije događanja koje TZGC smatra opravdanim.</w:t>
      </w:r>
    </w:p>
    <w:p w14:paraId="775ED6B9" w14:textId="77777777" w:rsidR="00CF2833" w:rsidRPr="00646D87" w:rsidRDefault="00CF2833" w:rsidP="00443BE1">
      <w:pPr>
        <w:pStyle w:val="Default"/>
        <w:jc w:val="both"/>
        <w:rPr>
          <w:rFonts w:asciiTheme="majorHAnsi" w:hAnsiTheme="majorHAnsi" w:cstheme="majorHAnsi"/>
          <w:sz w:val="22"/>
          <w:szCs w:val="22"/>
        </w:rPr>
      </w:pPr>
    </w:p>
    <w:p w14:paraId="15E34146" w14:textId="62261E44" w:rsidR="00E15C96" w:rsidRPr="00646D87" w:rsidRDefault="00E15C96"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Pojedini troškovi navedeni u </w:t>
      </w:r>
      <w:r w:rsidR="000F723D" w:rsidRPr="00646D87">
        <w:rPr>
          <w:rFonts w:asciiTheme="majorHAnsi" w:hAnsiTheme="majorHAnsi" w:cstheme="majorHAnsi"/>
          <w:sz w:val="22"/>
          <w:szCs w:val="22"/>
        </w:rPr>
        <w:t xml:space="preserve">financijskom planu </w:t>
      </w:r>
      <w:r w:rsidR="00E41030">
        <w:rPr>
          <w:rFonts w:asciiTheme="majorHAnsi" w:hAnsiTheme="majorHAnsi" w:cstheme="majorHAnsi"/>
          <w:sz w:val="22"/>
          <w:szCs w:val="22"/>
        </w:rPr>
        <w:t>događanja</w:t>
      </w:r>
      <w:r w:rsidR="000F723D" w:rsidRPr="00646D87">
        <w:rPr>
          <w:rFonts w:asciiTheme="majorHAnsi" w:hAnsiTheme="majorHAnsi" w:cstheme="majorHAnsi"/>
          <w:sz w:val="22"/>
          <w:szCs w:val="22"/>
        </w:rPr>
        <w:t xml:space="preserve"> </w:t>
      </w:r>
      <w:r w:rsidRPr="00646D87">
        <w:rPr>
          <w:rFonts w:asciiTheme="majorHAnsi" w:hAnsiTheme="majorHAnsi" w:cstheme="majorHAnsi"/>
          <w:sz w:val="22"/>
          <w:szCs w:val="22"/>
        </w:rPr>
        <w:t xml:space="preserve">moraju se temeljiti na realnoj cijeni i/ili procjeni. </w:t>
      </w:r>
    </w:p>
    <w:p w14:paraId="4A4BE44F" w14:textId="1B352B34" w:rsidR="00E15C96" w:rsidRPr="00646D87" w:rsidRDefault="000F723D"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Financijski plan </w:t>
      </w:r>
      <w:r w:rsidR="00E41030">
        <w:rPr>
          <w:rFonts w:asciiTheme="majorHAnsi" w:hAnsiTheme="majorHAnsi" w:cstheme="majorHAnsi"/>
          <w:sz w:val="22"/>
          <w:szCs w:val="22"/>
        </w:rPr>
        <w:t>događanja</w:t>
      </w:r>
      <w:r w:rsidRPr="00646D87">
        <w:rPr>
          <w:rFonts w:asciiTheme="majorHAnsi" w:hAnsiTheme="majorHAnsi" w:cstheme="majorHAnsi"/>
          <w:sz w:val="22"/>
          <w:szCs w:val="22"/>
        </w:rPr>
        <w:t xml:space="preserve"> </w:t>
      </w:r>
      <w:r w:rsidR="00E15C96" w:rsidRPr="00646D87">
        <w:rPr>
          <w:rFonts w:asciiTheme="majorHAnsi" w:hAnsiTheme="majorHAnsi" w:cstheme="majorHAnsi"/>
          <w:sz w:val="22"/>
          <w:szCs w:val="22"/>
        </w:rPr>
        <w:t>mora biti planiran ekonomično i učinkovito</w:t>
      </w:r>
      <w:r w:rsidR="00340AED" w:rsidRPr="00646D87">
        <w:rPr>
          <w:rFonts w:asciiTheme="majorHAnsi" w:hAnsiTheme="majorHAnsi" w:cstheme="majorHAnsi"/>
          <w:sz w:val="22"/>
          <w:szCs w:val="22"/>
        </w:rPr>
        <w:t xml:space="preserve"> </w:t>
      </w:r>
      <w:r w:rsidR="00E15C96" w:rsidRPr="00646D87">
        <w:rPr>
          <w:rFonts w:asciiTheme="majorHAnsi" w:hAnsiTheme="majorHAnsi" w:cstheme="majorHAnsi"/>
          <w:sz w:val="22"/>
          <w:szCs w:val="22"/>
        </w:rPr>
        <w:t xml:space="preserve">tj. navedeni troškovi moraju biti neophodni za provedbu programa. </w:t>
      </w:r>
    </w:p>
    <w:p w14:paraId="5C828849" w14:textId="77777777" w:rsidR="00692168" w:rsidRPr="00646D87" w:rsidRDefault="00692168" w:rsidP="00443BE1">
      <w:pPr>
        <w:pStyle w:val="Default"/>
        <w:jc w:val="both"/>
        <w:rPr>
          <w:rFonts w:asciiTheme="majorHAnsi" w:hAnsiTheme="majorHAnsi" w:cstheme="majorHAnsi"/>
          <w:sz w:val="22"/>
          <w:szCs w:val="22"/>
        </w:rPr>
      </w:pPr>
    </w:p>
    <w:p w14:paraId="16B32D57" w14:textId="37EB008E" w:rsidR="00E15C96" w:rsidRPr="00646D87" w:rsidRDefault="00690376" w:rsidP="00443BE1">
      <w:pPr>
        <w:pStyle w:val="Default"/>
        <w:jc w:val="both"/>
        <w:rPr>
          <w:rFonts w:asciiTheme="majorHAnsi" w:hAnsiTheme="majorHAnsi" w:cstheme="majorHAnsi"/>
          <w:color w:val="auto"/>
          <w:sz w:val="22"/>
          <w:szCs w:val="22"/>
        </w:rPr>
      </w:pPr>
      <w:r w:rsidRPr="00646D87">
        <w:rPr>
          <w:rFonts w:asciiTheme="majorHAnsi" w:hAnsiTheme="majorHAnsi" w:cstheme="majorHAnsi"/>
          <w:b/>
          <w:bCs/>
          <w:color w:val="auto"/>
          <w:sz w:val="22"/>
          <w:szCs w:val="22"/>
        </w:rPr>
        <w:t>2.4.</w:t>
      </w:r>
      <w:r w:rsidR="00E15C96" w:rsidRPr="00646D87">
        <w:rPr>
          <w:rFonts w:asciiTheme="majorHAnsi" w:hAnsiTheme="majorHAnsi" w:cstheme="majorHAnsi"/>
          <w:b/>
          <w:bCs/>
          <w:color w:val="auto"/>
          <w:sz w:val="22"/>
          <w:szCs w:val="22"/>
        </w:rPr>
        <w:t xml:space="preserve"> </w:t>
      </w:r>
      <w:r w:rsidR="00646D87">
        <w:rPr>
          <w:rFonts w:asciiTheme="majorHAnsi" w:hAnsiTheme="majorHAnsi" w:cstheme="majorHAnsi"/>
          <w:b/>
          <w:bCs/>
          <w:color w:val="auto"/>
          <w:sz w:val="22"/>
          <w:szCs w:val="22"/>
        </w:rPr>
        <w:br/>
      </w:r>
      <w:r w:rsidR="00E15C96" w:rsidRPr="00646D87">
        <w:rPr>
          <w:rFonts w:asciiTheme="majorHAnsi" w:hAnsiTheme="majorHAnsi" w:cstheme="majorHAnsi"/>
          <w:b/>
          <w:bCs/>
          <w:color w:val="auto"/>
          <w:sz w:val="22"/>
          <w:szCs w:val="22"/>
        </w:rPr>
        <w:t xml:space="preserve">Neprihvatljivi troškovi </w:t>
      </w:r>
    </w:p>
    <w:p w14:paraId="72DF2DC1" w14:textId="77777777" w:rsidR="00E15C96" w:rsidRPr="00646D87" w:rsidRDefault="00E15C96" w:rsidP="00443BE1">
      <w:pPr>
        <w:pStyle w:val="Default"/>
        <w:jc w:val="both"/>
        <w:rPr>
          <w:rFonts w:asciiTheme="majorHAnsi" w:hAnsiTheme="majorHAnsi" w:cstheme="majorHAnsi"/>
          <w:color w:val="auto"/>
          <w:sz w:val="22"/>
          <w:szCs w:val="22"/>
        </w:rPr>
      </w:pPr>
      <w:r w:rsidRPr="00646D87">
        <w:rPr>
          <w:rFonts w:asciiTheme="majorHAnsi" w:hAnsiTheme="majorHAnsi" w:cstheme="majorHAnsi"/>
          <w:color w:val="auto"/>
          <w:sz w:val="22"/>
          <w:szCs w:val="22"/>
        </w:rPr>
        <w:t xml:space="preserve">Neprihvatljivim troškovima smatraju se: </w:t>
      </w:r>
    </w:p>
    <w:p w14:paraId="76EB4C6E" w14:textId="2AD55DE2" w:rsidR="00294B88" w:rsidRPr="00646D87" w:rsidRDefault="00294B88" w:rsidP="00340AED">
      <w:pPr>
        <w:pStyle w:val="Default"/>
        <w:numPr>
          <w:ilvl w:val="0"/>
          <w:numId w:val="23"/>
        </w:numPr>
        <w:jc w:val="both"/>
        <w:rPr>
          <w:rFonts w:asciiTheme="majorHAnsi" w:hAnsiTheme="majorHAnsi" w:cstheme="majorHAnsi"/>
          <w:color w:val="auto"/>
          <w:sz w:val="22"/>
          <w:szCs w:val="22"/>
        </w:rPr>
      </w:pPr>
      <w:r w:rsidRPr="00646D87">
        <w:rPr>
          <w:rFonts w:asciiTheme="majorHAnsi" w:hAnsiTheme="majorHAnsi" w:cstheme="majorHAnsi"/>
          <w:color w:val="auto"/>
          <w:sz w:val="22"/>
          <w:szCs w:val="22"/>
        </w:rPr>
        <w:t>troškovi održavanja skupština, naknade za zaposlene i sl.</w:t>
      </w:r>
      <w:r w:rsidR="0092336D" w:rsidRPr="00646D87">
        <w:rPr>
          <w:rFonts w:asciiTheme="majorHAnsi" w:hAnsiTheme="majorHAnsi" w:cstheme="majorHAnsi"/>
          <w:color w:val="auto"/>
          <w:sz w:val="22"/>
          <w:szCs w:val="22"/>
        </w:rPr>
        <w:t>;</w:t>
      </w:r>
    </w:p>
    <w:p w14:paraId="3BE019F6" w14:textId="39B773B3" w:rsidR="00791F38" w:rsidRPr="00646D87" w:rsidRDefault="00791F38" w:rsidP="00340AED">
      <w:pPr>
        <w:pStyle w:val="Odlomakpopisa"/>
        <w:numPr>
          <w:ilvl w:val="0"/>
          <w:numId w:val="23"/>
        </w:numPr>
        <w:spacing w:after="0" w:line="240" w:lineRule="auto"/>
        <w:jc w:val="both"/>
        <w:rPr>
          <w:rFonts w:asciiTheme="majorHAnsi" w:hAnsiTheme="majorHAnsi" w:cstheme="majorHAnsi"/>
        </w:rPr>
      </w:pPr>
      <w:r w:rsidRPr="00646D87">
        <w:rPr>
          <w:rFonts w:asciiTheme="majorHAnsi" w:hAnsiTheme="majorHAnsi" w:cstheme="majorHAnsi"/>
        </w:rPr>
        <w:t>dugovi i stavke za pokrivanje gubitaka ili dugova;</w:t>
      </w:r>
    </w:p>
    <w:p w14:paraId="1F50D1E7" w14:textId="76D8CDF8" w:rsidR="00791F38" w:rsidRPr="00646D87" w:rsidRDefault="00791F38" w:rsidP="00340AED">
      <w:pPr>
        <w:pStyle w:val="Odlomakpopisa"/>
        <w:numPr>
          <w:ilvl w:val="0"/>
          <w:numId w:val="23"/>
        </w:numPr>
        <w:spacing w:after="0" w:line="240" w:lineRule="auto"/>
        <w:jc w:val="both"/>
        <w:rPr>
          <w:rFonts w:asciiTheme="majorHAnsi" w:hAnsiTheme="majorHAnsi" w:cstheme="majorHAnsi"/>
        </w:rPr>
      </w:pPr>
      <w:r w:rsidRPr="00646D87">
        <w:rPr>
          <w:rFonts w:asciiTheme="majorHAnsi" w:hAnsiTheme="majorHAnsi" w:cstheme="majorHAnsi"/>
        </w:rPr>
        <w:t>dospjele kamate;</w:t>
      </w:r>
    </w:p>
    <w:p w14:paraId="7A915518" w14:textId="2329C3A3" w:rsidR="00791F38" w:rsidRPr="00646D87" w:rsidRDefault="00791F38" w:rsidP="00340AED">
      <w:pPr>
        <w:pStyle w:val="Odlomakpopisa"/>
        <w:numPr>
          <w:ilvl w:val="0"/>
          <w:numId w:val="23"/>
        </w:numPr>
        <w:spacing w:after="0" w:line="240" w:lineRule="auto"/>
        <w:jc w:val="both"/>
        <w:rPr>
          <w:rFonts w:asciiTheme="majorHAnsi" w:hAnsiTheme="majorHAnsi" w:cstheme="majorHAnsi"/>
        </w:rPr>
      </w:pPr>
      <w:r w:rsidRPr="00646D87">
        <w:rPr>
          <w:rFonts w:asciiTheme="majorHAnsi" w:hAnsiTheme="majorHAnsi" w:cstheme="majorHAnsi"/>
        </w:rPr>
        <w:t>stavke koje se već financiraju iz javnih izvora;</w:t>
      </w:r>
    </w:p>
    <w:p w14:paraId="347A732E" w14:textId="401859BC" w:rsidR="00791F38" w:rsidRPr="00646D87" w:rsidRDefault="00791F38" w:rsidP="00340AED">
      <w:pPr>
        <w:pStyle w:val="Odlomakpopisa"/>
        <w:numPr>
          <w:ilvl w:val="0"/>
          <w:numId w:val="23"/>
        </w:numPr>
        <w:spacing w:after="0" w:line="240" w:lineRule="auto"/>
        <w:jc w:val="both"/>
        <w:rPr>
          <w:rFonts w:asciiTheme="majorHAnsi" w:hAnsiTheme="majorHAnsi" w:cstheme="majorHAnsi"/>
        </w:rPr>
      </w:pPr>
      <w:r w:rsidRPr="00646D87">
        <w:rPr>
          <w:rFonts w:asciiTheme="majorHAnsi" w:hAnsiTheme="majorHAnsi" w:cstheme="majorHAnsi"/>
        </w:rPr>
        <w:t>gubitci na tečajnim razlikama;</w:t>
      </w:r>
    </w:p>
    <w:p w14:paraId="58A1701F" w14:textId="6DD54DA7" w:rsidR="00791F38" w:rsidRPr="00646D87" w:rsidRDefault="00B22487" w:rsidP="00340AED">
      <w:pPr>
        <w:pStyle w:val="Odlomakpopisa"/>
        <w:numPr>
          <w:ilvl w:val="0"/>
          <w:numId w:val="23"/>
        </w:numPr>
        <w:spacing w:after="0" w:line="240" w:lineRule="auto"/>
        <w:jc w:val="both"/>
        <w:rPr>
          <w:rFonts w:asciiTheme="majorHAnsi" w:hAnsiTheme="majorHAnsi" w:cstheme="majorHAnsi"/>
        </w:rPr>
      </w:pPr>
      <w:r w:rsidRPr="00646D87">
        <w:rPr>
          <w:rFonts w:asciiTheme="majorHAnsi" w:hAnsiTheme="majorHAnsi" w:cstheme="majorHAnsi"/>
        </w:rPr>
        <w:t>zajmovi trećim stranama</w:t>
      </w:r>
      <w:r w:rsidR="0092336D" w:rsidRPr="00646D87">
        <w:rPr>
          <w:rFonts w:asciiTheme="majorHAnsi" w:hAnsiTheme="majorHAnsi" w:cstheme="majorHAnsi"/>
        </w:rPr>
        <w:t>;</w:t>
      </w:r>
    </w:p>
    <w:p w14:paraId="46405F3E" w14:textId="77777777" w:rsidR="00CF2833" w:rsidRPr="00646D87" w:rsidRDefault="00CF2833" w:rsidP="00CF2833">
      <w:pPr>
        <w:pStyle w:val="Default"/>
        <w:numPr>
          <w:ilvl w:val="0"/>
          <w:numId w:val="23"/>
        </w:numPr>
        <w:jc w:val="both"/>
        <w:rPr>
          <w:rFonts w:asciiTheme="majorHAnsi" w:hAnsiTheme="majorHAnsi" w:cstheme="majorHAnsi"/>
          <w:bCs/>
          <w:sz w:val="22"/>
          <w:szCs w:val="22"/>
        </w:rPr>
      </w:pPr>
      <w:r w:rsidRPr="00646D87">
        <w:rPr>
          <w:rFonts w:asciiTheme="majorHAnsi" w:hAnsiTheme="majorHAnsi" w:cstheme="majorHAnsi"/>
          <w:bCs/>
          <w:sz w:val="22"/>
          <w:szCs w:val="22"/>
        </w:rPr>
        <w:t>kupnju nekretnina (objekata i zemljišta) i prijevoznih sredstava,</w:t>
      </w:r>
    </w:p>
    <w:p w14:paraId="2E929D66" w14:textId="0C18E90A" w:rsidR="00CF2833" w:rsidRPr="00646D87" w:rsidRDefault="00CF2833" w:rsidP="00CF2833">
      <w:pPr>
        <w:pStyle w:val="Default"/>
        <w:numPr>
          <w:ilvl w:val="0"/>
          <w:numId w:val="23"/>
        </w:numPr>
        <w:jc w:val="both"/>
        <w:rPr>
          <w:rFonts w:asciiTheme="majorHAnsi" w:hAnsiTheme="majorHAnsi" w:cstheme="majorHAnsi"/>
          <w:bCs/>
          <w:sz w:val="22"/>
          <w:szCs w:val="22"/>
        </w:rPr>
      </w:pPr>
      <w:r w:rsidRPr="00646D87">
        <w:rPr>
          <w:rFonts w:asciiTheme="majorHAnsi" w:hAnsiTheme="majorHAnsi" w:cstheme="majorHAnsi"/>
          <w:bCs/>
          <w:sz w:val="22"/>
          <w:szCs w:val="22"/>
        </w:rPr>
        <w:t xml:space="preserve">troškove uobičajenog poslovanja organizatora </w:t>
      </w:r>
      <w:r w:rsidR="00E41030">
        <w:rPr>
          <w:rFonts w:asciiTheme="majorHAnsi" w:hAnsiTheme="majorHAnsi" w:cstheme="majorHAnsi"/>
          <w:bCs/>
          <w:sz w:val="22"/>
          <w:szCs w:val="22"/>
        </w:rPr>
        <w:t>događanja</w:t>
      </w:r>
      <w:r w:rsidRPr="00646D87">
        <w:rPr>
          <w:rFonts w:asciiTheme="majorHAnsi" w:hAnsiTheme="majorHAnsi" w:cstheme="majorHAnsi"/>
          <w:bCs/>
          <w:sz w:val="22"/>
          <w:szCs w:val="22"/>
        </w:rPr>
        <w:t xml:space="preserve"> (plaće i ostala primanja zaposlenih bez obzira na razlog zapošljavanja, troškove prijevoza i putovanja zaposlenih, studijska putovanja, pokriće gubitaka, poreze i doprinose, kamate na kredite, carinske i uvozne pristojbe ili bilo koje druge naknade),</w:t>
      </w:r>
    </w:p>
    <w:p w14:paraId="2B11002C" w14:textId="163F57A2" w:rsidR="00CF2833" w:rsidRPr="00646D87" w:rsidRDefault="00CF2833" w:rsidP="00CF2833">
      <w:pPr>
        <w:pStyle w:val="Default"/>
        <w:numPr>
          <w:ilvl w:val="0"/>
          <w:numId w:val="23"/>
        </w:numPr>
        <w:jc w:val="both"/>
        <w:rPr>
          <w:rFonts w:asciiTheme="majorHAnsi" w:hAnsiTheme="majorHAnsi" w:cstheme="majorHAnsi"/>
          <w:bCs/>
          <w:sz w:val="22"/>
          <w:szCs w:val="22"/>
        </w:rPr>
      </w:pPr>
      <w:r w:rsidRPr="00646D87">
        <w:rPr>
          <w:rFonts w:asciiTheme="majorHAnsi" w:hAnsiTheme="majorHAnsi" w:cstheme="majorHAnsi"/>
          <w:bCs/>
          <w:sz w:val="22"/>
          <w:szCs w:val="22"/>
        </w:rPr>
        <w:t>izradu studija, elaborata, projektne i druge dokumentacije,</w:t>
      </w:r>
    </w:p>
    <w:p w14:paraId="445728E2" w14:textId="1BCF0B87" w:rsidR="00856BB7" w:rsidRPr="00646D87" w:rsidRDefault="00E15C96" w:rsidP="00340AED">
      <w:pPr>
        <w:pStyle w:val="Default"/>
        <w:numPr>
          <w:ilvl w:val="0"/>
          <w:numId w:val="23"/>
        </w:numPr>
        <w:jc w:val="both"/>
        <w:rPr>
          <w:rFonts w:asciiTheme="majorHAnsi" w:hAnsiTheme="majorHAnsi" w:cstheme="majorHAnsi"/>
          <w:sz w:val="22"/>
          <w:szCs w:val="22"/>
        </w:rPr>
      </w:pPr>
      <w:r w:rsidRPr="00646D87">
        <w:rPr>
          <w:rFonts w:asciiTheme="majorHAnsi" w:hAnsiTheme="majorHAnsi" w:cstheme="majorHAnsi"/>
          <w:color w:val="auto"/>
          <w:sz w:val="22"/>
          <w:szCs w:val="22"/>
        </w:rPr>
        <w:t>ostali troškovi koji nisu neposredno povezani s provedbom programa ili nisu neophodni za provedbu programa</w:t>
      </w:r>
      <w:r w:rsidRPr="00646D87">
        <w:rPr>
          <w:rFonts w:asciiTheme="majorHAnsi" w:hAnsiTheme="majorHAnsi" w:cstheme="majorHAnsi"/>
          <w:sz w:val="22"/>
          <w:szCs w:val="22"/>
        </w:rPr>
        <w:t>.</w:t>
      </w:r>
    </w:p>
    <w:p w14:paraId="5EC834DA" w14:textId="77777777" w:rsidR="00EB64FA" w:rsidRPr="00646D87" w:rsidRDefault="00EB64FA" w:rsidP="00443BE1">
      <w:pPr>
        <w:pStyle w:val="Default"/>
        <w:jc w:val="both"/>
        <w:rPr>
          <w:rFonts w:asciiTheme="majorHAnsi" w:hAnsiTheme="majorHAnsi" w:cstheme="majorHAnsi"/>
          <w:sz w:val="22"/>
          <w:szCs w:val="22"/>
        </w:rPr>
      </w:pPr>
    </w:p>
    <w:p w14:paraId="41A0655D" w14:textId="4D81149D" w:rsidR="00CD1BE4" w:rsidRPr="00646D87" w:rsidRDefault="008E295D"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t>2.</w:t>
      </w:r>
      <w:r w:rsidR="00690376" w:rsidRPr="00646D87">
        <w:rPr>
          <w:rFonts w:asciiTheme="majorHAnsi" w:hAnsiTheme="majorHAnsi" w:cstheme="majorHAnsi"/>
          <w:b/>
          <w:bCs/>
          <w:sz w:val="22"/>
          <w:szCs w:val="22"/>
        </w:rPr>
        <w:t>5</w:t>
      </w:r>
      <w:r w:rsidR="00CD1BE4" w:rsidRPr="00646D87">
        <w:rPr>
          <w:rFonts w:asciiTheme="majorHAnsi" w:hAnsiTheme="majorHAnsi" w:cstheme="majorHAnsi"/>
          <w:b/>
          <w:bCs/>
          <w:sz w:val="22"/>
          <w:szCs w:val="22"/>
        </w:rPr>
        <w:t xml:space="preserve">. </w:t>
      </w:r>
      <w:r w:rsidR="00646D87">
        <w:rPr>
          <w:rFonts w:asciiTheme="majorHAnsi" w:hAnsiTheme="majorHAnsi" w:cstheme="majorHAnsi"/>
          <w:b/>
          <w:bCs/>
          <w:sz w:val="22"/>
          <w:szCs w:val="22"/>
        </w:rPr>
        <w:br/>
      </w:r>
      <w:r w:rsidR="00CD1BE4" w:rsidRPr="00646D87">
        <w:rPr>
          <w:rFonts w:asciiTheme="majorHAnsi" w:hAnsiTheme="majorHAnsi" w:cstheme="majorHAnsi"/>
          <w:b/>
          <w:bCs/>
          <w:sz w:val="22"/>
          <w:szCs w:val="22"/>
        </w:rPr>
        <w:t xml:space="preserve">Zabrana dvostrukog financiranja </w:t>
      </w:r>
    </w:p>
    <w:p w14:paraId="172344A1" w14:textId="77777777" w:rsidR="00B53A3A" w:rsidRPr="00646D87" w:rsidRDefault="00EA054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Po ovom </w:t>
      </w:r>
      <w:r w:rsidR="008E7051" w:rsidRPr="00646D87">
        <w:rPr>
          <w:rFonts w:asciiTheme="majorHAnsi" w:hAnsiTheme="majorHAnsi" w:cstheme="majorHAnsi"/>
          <w:sz w:val="22"/>
          <w:szCs w:val="22"/>
        </w:rPr>
        <w:t>Javn</w:t>
      </w:r>
      <w:r w:rsidR="00BE01A6" w:rsidRPr="00646D87">
        <w:rPr>
          <w:rFonts w:asciiTheme="majorHAnsi" w:hAnsiTheme="majorHAnsi" w:cstheme="majorHAnsi"/>
          <w:sz w:val="22"/>
          <w:szCs w:val="22"/>
        </w:rPr>
        <w:t>om</w:t>
      </w:r>
      <w:r w:rsidR="008E7051" w:rsidRPr="00646D87">
        <w:rPr>
          <w:rFonts w:asciiTheme="majorHAnsi" w:hAnsiTheme="majorHAnsi" w:cstheme="majorHAnsi"/>
          <w:sz w:val="22"/>
          <w:szCs w:val="22"/>
        </w:rPr>
        <w:t xml:space="preserve"> poziv</w:t>
      </w:r>
      <w:r w:rsidRPr="00646D87">
        <w:rPr>
          <w:rFonts w:asciiTheme="majorHAnsi" w:hAnsiTheme="majorHAnsi" w:cstheme="majorHAnsi"/>
          <w:sz w:val="22"/>
          <w:szCs w:val="22"/>
        </w:rPr>
        <w:t>u</w:t>
      </w:r>
      <w:r w:rsidR="00CD1BE4" w:rsidRPr="00646D87">
        <w:rPr>
          <w:rFonts w:asciiTheme="majorHAnsi" w:hAnsiTheme="majorHAnsi" w:cstheme="majorHAnsi"/>
          <w:sz w:val="22"/>
          <w:szCs w:val="22"/>
        </w:rPr>
        <w:t xml:space="preserve"> ne smiju se prijavljivati programi za čiju cjelovitu provedbu su prijavitelji već dobili sredstva iz drugih javnih izvora. </w:t>
      </w:r>
    </w:p>
    <w:p w14:paraId="625D67DC" w14:textId="77777777" w:rsidR="0084784B"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Prijavitelji ne smiju potraživati sredstva iz drugih javnih izvora za troškove koji će biti financirani u okviru prijavljenog i za sufinanciranje odabranog programa po ovom </w:t>
      </w:r>
      <w:r w:rsidR="008E7051" w:rsidRPr="00646D87">
        <w:rPr>
          <w:rFonts w:asciiTheme="majorHAnsi" w:hAnsiTheme="majorHAnsi" w:cstheme="majorHAnsi"/>
          <w:sz w:val="22"/>
          <w:szCs w:val="22"/>
        </w:rPr>
        <w:t>Javn</w:t>
      </w:r>
      <w:r w:rsidR="00BE01A6" w:rsidRPr="00646D87">
        <w:rPr>
          <w:rFonts w:asciiTheme="majorHAnsi" w:hAnsiTheme="majorHAnsi" w:cstheme="majorHAnsi"/>
          <w:sz w:val="22"/>
          <w:szCs w:val="22"/>
        </w:rPr>
        <w:t>om</w:t>
      </w:r>
      <w:r w:rsidR="008E7051" w:rsidRPr="00646D87">
        <w:rPr>
          <w:rFonts w:asciiTheme="majorHAnsi" w:hAnsiTheme="majorHAnsi" w:cstheme="majorHAnsi"/>
          <w:sz w:val="22"/>
          <w:szCs w:val="22"/>
        </w:rPr>
        <w:t xml:space="preserve"> poziv</w:t>
      </w:r>
      <w:r w:rsidR="00EA0544" w:rsidRPr="00646D87">
        <w:rPr>
          <w:rFonts w:asciiTheme="majorHAnsi" w:hAnsiTheme="majorHAnsi" w:cstheme="majorHAnsi"/>
          <w:sz w:val="22"/>
          <w:szCs w:val="22"/>
        </w:rPr>
        <w:t>u</w:t>
      </w:r>
      <w:r w:rsidRPr="00646D87">
        <w:rPr>
          <w:rFonts w:asciiTheme="majorHAnsi" w:hAnsiTheme="majorHAnsi" w:cstheme="majorHAnsi"/>
          <w:sz w:val="22"/>
          <w:szCs w:val="22"/>
        </w:rPr>
        <w:t xml:space="preserve">. U slučaju da se ustanovi dvostruko financiranje programa, prijavitelj će morati vratiti sva primljena sredstva. </w:t>
      </w:r>
    </w:p>
    <w:p w14:paraId="3F9CAF65" w14:textId="77777777" w:rsidR="009B7F63" w:rsidRDefault="009B7F63" w:rsidP="00443BE1">
      <w:pPr>
        <w:pStyle w:val="Default"/>
        <w:jc w:val="both"/>
        <w:rPr>
          <w:rFonts w:asciiTheme="majorHAnsi" w:hAnsiTheme="majorHAnsi" w:cstheme="majorHAnsi"/>
          <w:b/>
          <w:bCs/>
          <w:sz w:val="22"/>
          <w:szCs w:val="22"/>
        </w:rPr>
      </w:pPr>
    </w:p>
    <w:p w14:paraId="3D73FB7C" w14:textId="77777777" w:rsidR="009B7F63" w:rsidRDefault="009B7F63">
      <w:pPr>
        <w:spacing w:after="0" w:line="240" w:lineRule="auto"/>
        <w:rPr>
          <w:rFonts w:asciiTheme="majorHAnsi" w:hAnsiTheme="majorHAnsi" w:cstheme="majorHAnsi"/>
          <w:b/>
          <w:bCs/>
          <w:color w:val="000000"/>
        </w:rPr>
      </w:pPr>
      <w:r>
        <w:rPr>
          <w:rFonts w:asciiTheme="majorHAnsi" w:hAnsiTheme="majorHAnsi" w:cstheme="majorHAnsi"/>
          <w:b/>
          <w:bCs/>
        </w:rPr>
        <w:br w:type="page"/>
      </w:r>
    </w:p>
    <w:p w14:paraId="776374F6" w14:textId="77A98583" w:rsidR="00CD1BE4" w:rsidRPr="00646D87" w:rsidRDefault="008E295D"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lastRenderedPageBreak/>
        <w:t>2.</w:t>
      </w:r>
      <w:r w:rsidR="00690376" w:rsidRPr="00646D87">
        <w:rPr>
          <w:rFonts w:asciiTheme="majorHAnsi" w:hAnsiTheme="majorHAnsi" w:cstheme="majorHAnsi"/>
          <w:b/>
          <w:bCs/>
          <w:sz w:val="22"/>
          <w:szCs w:val="22"/>
        </w:rPr>
        <w:t>6</w:t>
      </w:r>
      <w:r w:rsidR="00CD1BE4" w:rsidRPr="00646D87">
        <w:rPr>
          <w:rFonts w:asciiTheme="majorHAnsi" w:hAnsiTheme="majorHAnsi" w:cstheme="majorHAnsi"/>
          <w:b/>
          <w:bCs/>
          <w:sz w:val="22"/>
          <w:szCs w:val="22"/>
        </w:rPr>
        <w:t xml:space="preserve">. </w:t>
      </w:r>
      <w:r w:rsidR="00646D87">
        <w:rPr>
          <w:rFonts w:asciiTheme="majorHAnsi" w:hAnsiTheme="majorHAnsi" w:cstheme="majorHAnsi"/>
          <w:b/>
          <w:bCs/>
          <w:sz w:val="22"/>
          <w:szCs w:val="22"/>
        </w:rPr>
        <w:br/>
      </w:r>
      <w:r w:rsidR="00CD1BE4" w:rsidRPr="00646D87">
        <w:rPr>
          <w:rFonts w:asciiTheme="majorHAnsi" w:hAnsiTheme="majorHAnsi" w:cstheme="majorHAnsi"/>
          <w:b/>
          <w:bCs/>
          <w:sz w:val="22"/>
          <w:szCs w:val="22"/>
        </w:rPr>
        <w:t xml:space="preserve">Datum objave </w:t>
      </w:r>
      <w:r w:rsidR="008E7051" w:rsidRPr="00646D87">
        <w:rPr>
          <w:rFonts w:asciiTheme="majorHAnsi" w:hAnsiTheme="majorHAnsi" w:cstheme="majorHAnsi"/>
          <w:b/>
          <w:bCs/>
          <w:sz w:val="22"/>
          <w:szCs w:val="22"/>
        </w:rPr>
        <w:t>Javnog poziva</w:t>
      </w:r>
      <w:r w:rsidR="00CD1BE4" w:rsidRPr="00646D87">
        <w:rPr>
          <w:rFonts w:asciiTheme="majorHAnsi" w:hAnsiTheme="majorHAnsi" w:cstheme="majorHAnsi"/>
          <w:b/>
          <w:bCs/>
          <w:sz w:val="22"/>
          <w:szCs w:val="22"/>
        </w:rPr>
        <w:t xml:space="preserve"> i rok za podnošenje prijava </w:t>
      </w:r>
    </w:p>
    <w:p w14:paraId="3D8AFFEC" w14:textId="0355ACF4" w:rsidR="00CD1BE4" w:rsidRPr="00646D87" w:rsidRDefault="00B53A3A" w:rsidP="00B53A3A">
      <w:pPr>
        <w:pStyle w:val="Default"/>
        <w:jc w:val="both"/>
        <w:rPr>
          <w:rFonts w:asciiTheme="majorHAnsi" w:hAnsiTheme="majorHAnsi" w:cstheme="majorHAnsi"/>
          <w:b/>
          <w:bCs/>
          <w:sz w:val="22"/>
          <w:szCs w:val="22"/>
        </w:rPr>
      </w:pPr>
      <w:r w:rsidRPr="00646D87">
        <w:rPr>
          <w:rFonts w:asciiTheme="majorHAnsi" w:hAnsiTheme="majorHAnsi" w:cstheme="majorHAnsi"/>
          <w:sz w:val="22"/>
          <w:szCs w:val="22"/>
        </w:rPr>
        <w:t>Jav</w:t>
      </w:r>
      <w:r w:rsidR="002608D5" w:rsidRPr="00646D87">
        <w:rPr>
          <w:rFonts w:asciiTheme="majorHAnsi" w:hAnsiTheme="majorHAnsi" w:cstheme="majorHAnsi"/>
          <w:sz w:val="22"/>
          <w:szCs w:val="22"/>
        </w:rPr>
        <w:t>ni</w:t>
      </w:r>
      <w:r w:rsidRPr="00646D87">
        <w:rPr>
          <w:rFonts w:asciiTheme="majorHAnsi" w:hAnsiTheme="majorHAnsi" w:cstheme="majorHAnsi"/>
          <w:sz w:val="22"/>
          <w:szCs w:val="22"/>
        </w:rPr>
        <w:t xml:space="preserve"> poziv za dodjelu potpore iz programa „Podrška razvoju turističkih događanja“ na području </w:t>
      </w:r>
      <w:r w:rsidR="00902BEC">
        <w:rPr>
          <w:rFonts w:asciiTheme="majorHAnsi" w:hAnsiTheme="majorHAnsi" w:cstheme="majorHAnsi"/>
          <w:bCs/>
          <w:sz w:val="22"/>
          <w:szCs w:val="22"/>
        </w:rPr>
        <w:t xml:space="preserve">Grada Crikvenice </w:t>
      </w:r>
      <w:r w:rsidRPr="00646D87">
        <w:rPr>
          <w:rFonts w:asciiTheme="majorHAnsi" w:hAnsiTheme="majorHAnsi" w:cstheme="majorHAnsi"/>
          <w:sz w:val="22"/>
          <w:szCs w:val="22"/>
        </w:rPr>
        <w:t>u 202</w:t>
      </w:r>
      <w:r w:rsidR="007B3DB9">
        <w:rPr>
          <w:rFonts w:asciiTheme="majorHAnsi" w:hAnsiTheme="majorHAnsi" w:cstheme="majorHAnsi"/>
          <w:sz w:val="22"/>
          <w:szCs w:val="22"/>
        </w:rPr>
        <w:t>5</w:t>
      </w:r>
      <w:r w:rsidRPr="00646D87">
        <w:rPr>
          <w:rFonts w:asciiTheme="majorHAnsi" w:hAnsiTheme="majorHAnsi" w:cstheme="majorHAnsi"/>
          <w:sz w:val="22"/>
          <w:szCs w:val="22"/>
        </w:rPr>
        <w:t>.</w:t>
      </w:r>
      <w:r w:rsidR="009B3654" w:rsidRPr="00646D87">
        <w:rPr>
          <w:rFonts w:asciiTheme="majorHAnsi" w:hAnsiTheme="majorHAnsi" w:cstheme="majorHAnsi"/>
          <w:sz w:val="22"/>
          <w:szCs w:val="22"/>
        </w:rPr>
        <w:t xml:space="preserve"> o</w:t>
      </w:r>
      <w:r w:rsidR="00EF063D" w:rsidRPr="00646D87">
        <w:rPr>
          <w:rFonts w:asciiTheme="majorHAnsi" w:hAnsiTheme="majorHAnsi" w:cstheme="majorHAnsi"/>
          <w:sz w:val="22"/>
          <w:szCs w:val="22"/>
        </w:rPr>
        <w:t>bjavljen je dana</w:t>
      </w:r>
      <w:r w:rsidRPr="00646D87">
        <w:rPr>
          <w:rFonts w:asciiTheme="majorHAnsi" w:hAnsiTheme="majorHAnsi" w:cstheme="majorHAnsi"/>
          <w:sz w:val="22"/>
          <w:szCs w:val="22"/>
        </w:rPr>
        <w:t xml:space="preserve"> </w:t>
      </w:r>
      <w:r w:rsidR="007F2D4A" w:rsidRPr="00163108">
        <w:rPr>
          <w:rFonts w:asciiTheme="majorHAnsi" w:hAnsiTheme="majorHAnsi" w:cstheme="majorHAnsi"/>
          <w:sz w:val="22"/>
          <w:szCs w:val="22"/>
        </w:rPr>
        <w:t>2</w:t>
      </w:r>
      <w:r w:rsidR="00163108" w:rsidRPr="00163108">
        <w:rPr>
          <w:rFonts w:asciiTheme="majorHAnsi" w:hAnsiTheme="majorHAnsi" w:cstheme="majorHAnsi"/>
          <w:sz w:val="22"/>
          <w:szCs w:val="22"/>
        </w:rPr>
        <w:t>7</w:t>
      </w:r>
      <w:r w:rsidRPr="00163108">
        <w:rPr>
          <w:rFonts w:asciiTheme="majorHAnsi" w:hAnsiTheme="majorHAnsi" w:cstheme="majorHAnsi"/>
          <w:sz w:val="22"/>
          <w:szCs w:val="22"/>
        </w:rPr>
        <w:t>.</w:t>
      </w:r>
      <w:r w:rsidR="009B3654" w:rsidRPr="00163108">
        <w:rPr>
          <w:rFonts w:asciiTheme="majorHAnsi" w:hAnsiTheme="majorHAnsi" w:cstheme="majorHAnsi"/>
          <w:sz w:val="22"/>
          <w:szCs w:val="22"/>
        </w:rPr>
        <w:t xml:space="preserve"> </w:t>
      </w:r>
      <w:r w:rsidR="007F2D4A" w:rsidRPr="00163108">
        <w:rPr>
          <w:rFonts w:asciiTheme="majorHAnsi" w:hAnsiTheme="majorHAnsi" w:cstheme="majorHAnsi"/>
          <w:sz w:val="22"/>
          <w:szCs w:val="22"/>
        </w:rPr>
        <w:t>prosinca</w:t>
      </w:r>
      <w:r w:rsidR="003F0113" w:rsidRPr="00163108">
        <w:rPr>
          <w:rFonts w:asciiTheme="majorHAnsi" w:hAnsiTheme="majorHAnsi" w:cstheme="majorHAnsi"/>
          <w:sz w:val="22"/>
          <w:szCs w:val="22"/>
        </w:rPr>
        <w:t xml:space="preserve"> 20</w:t>
      </w:r>
      <w:r w:rsidR="007E1151" w:rsidRPr="00163108">
        <w:rPr>
          <w:rFonts w:asciiTheme="majorHAnsi" w:hAnsiTheme="majorHAnsi" w:cstheme="majorHAnsi"/>
          <w:sz w:val="22"/>
          <w:szCs w:val="22"/>
        </w:rPr>
        <w:t>2</w:t>
      </w:r>
      <w:r w:rsidR="007B3DB9" w:rsidRPr="00163108">
        <w:rPr>
          <w:rFonts w:asciiTheme="majorHAnsi" w:hAnsiTheme="majorHAnsi" w:cstheme="majorHAnsi"/>
          <w:sz w:val="22"/>
          <w:szCs w:val="22"/>
        </w:rPr>
        <w:t>4</w:t>
      </w:r>
      <w:r w:rsidR="00CD1BE4" w:rsidRPr="00163108">
        <w:rPr>
          <w:rFonts w:asciiTheme="majorHAnsi" w:hAnsiTheme="majorHAnsi" w:cstheme="majorHAnsi"/>
          <w:sz w:val="22"/>
          <w:szCs w:val="22"/>
        </w:rPr>
        <w:t>.</w:t>
      </w:r>
      <w:r w:rsidRPr="00646D87">
        <w:rPr>
          <w:rFonts w:asciiTheme="majorHAnsi" w:hAnsiTheme="majorHAnsi" w:cstheme="majorHAnsi"/>
          <w:sz w:val="22"/>
          <w:szCs w:val="22"/>
        </w:rPr>
        <w:t xml:space="preserve"> godine</w:t>
      </w:r>
      <w:r w:rsidR="00CD1BE4" w:rsidRPr="00646D87">
        <w:rPr>
          <w:rFonts w:asciiTheme="majorHAnsi" w:hAnsiTheme="majorHAnsi" w:cstheme="majorHAnsi"/>
          <w:sz w:val="22"/>
          <w:szCs w:val="22"/>
        </w:rPr>
        <w:t xml:space="preserve"> na</w:t>
      </w:r>
      <w:r w:rsidR="002608D5" w:rsidRPr="00646D87">
        <w:rPr>
          <w:rFonts w:asciiTheme="majorHAnsi" w:hAnsiTheme="majorHAnsi" w:cstheme="majorHAnsi"/>
          <w:sz w:val="22"/>
          <w:szCs w:val="22"/>
        </w:rPr>
        <w:t xml:space="preserve"> službenoj stranici</w:t>
      </w:r>
      <w:r w:rsidR="000026C4" w:rsidRPr="00646D87">
        <w:rPr>
          <w:rFonts w:asciiTheme="majorHAnsi" w:hAnsiTheme="majorHAnsi" w:cstheme="majorHAnsi"/>
          <w:sz w:val="22"/>
          <w:szCs w:val="22"/>
        </w:rPr>
        <w:t xml:space="preserve"> TZG</w:t>
      </w:r>
      <w:r w:rsidR="00EB64FA" w:rsidRPr="00646D87">
        <w:rPr>
          <w:rFonts w:asciiTheme="majorHAnsi" w:hAnsiTheme="majorHAnsi" w:cstheme="majorHAnsi"/>
          <w:sz w:val="22"/>
          <w:szCs w:val="22"/>
        </w:rPr>
        <w:t>C</w:t>
      </w:r>
      <w:r w:rsidR="0084784B">
        <w:rPr>
          <w:rFonts w:asciiTheme="majorHAnsi" w:hAnsiTheme="majorHAnsi" w:cstheme="majorHAnsi"/>
          <w:sz w:val="22"/>
          <w:szCs w:val="22"/>
        </w:rPr>
        <w:t xml:space="preserve"> </w:t>
      </w:r>
      <w:r w:rsidR="0084784B" w:rsidRPr="009B7F63">
        <w:rPr>
          <w:rFonts w:asciiTheme="majorHAnsi" w:hAnsiTheme="majorHAnsi" w:cstheme="majorHAnsi"/>
          <w:i/>
          <w:iCs/>
          <w:sz w:val="22"/>
          <w:szCs w:val="22"/>
        </w:rPr>
        <w:t>www.rivieracrikvenica.</w:t>
      </w:r>
      <w:r w:rsidR="000026C4" w:rsidRPr="0084784B">
        <w:rPr>
          <w:rStyle w:val="Hiperveza"/>
          <w:rFonts w:asciiTheme="majorHAnsi" w:hAnsiTheme="majorHAnsi" w:cstheme="majorHAnsi"/>
          <w:i/>
          <w:iCs/>
          <w:color w:val="000000" w:themeColor="text1"/>
          <w:sz w:val="22"/>
          <w:szCs w:val="22"/>
          <w:u w:val="none"/>
        </w:rPr>
        <w:t>com</w:t>
      </w:r>
    </w:p>
    <w:p w14:paraId="1888D2A2" w14:textId="465F9174" w:rsidR="00294B88" w:rsidRPr="00163108" w:rsidRDefault="002608D5" w:rsidP="00B53A3A">
      <w:pPr>
        <w:spacing w:after="0" w:line="240" w:lineRule="auto"/>
        <w:jc w:val="both"/>
        <w:rPr>
          <w:rFonts w:asciiTheme="majorHAnsi" w:hAnsiTheme="majorHAnsi" w:cstheme="majorHAnsi"/>
        </w:rPr>
      </w:pPr>
      <w:r w:rsidRPr="00646D87">
        <w:rPr>
          <w:rFonts w:asciiTheme="majorHAnsi" w:hAnsiTheme="majorHAnsi" w:cstheme="majorHAnsi"/>
        </w:rPr>
        <w:br/>
      </w:r>
      <w:r w:rsidR="00E92E42" w:rsidRPr="00646D87">
        <w:rPr>
          <w:rFonts w:asciiTheme="majorHAnsi" w:hAnsiTheme="majorHAnsi" w:cstheme="majorHAnsi"/>
        </w:rPr>
        <w:t>R</w:t>
      </w:r>
      <w:r w:rsidR="00CD1BE4" w:rsidRPr="00646D87">
        <w:rPr>
          <w:rFonts w:asciiTheme="majorHAnsi" w:hAnsiTheme="majorHAnsi" w:cstheme="majorHAnsi"/>
        </w:rPr>
        <w:t>ok za podnoše</w:t>
      </w:r>
      <w:r w:rsidR="00EB64FA" w:rsidRPr="00646D87">
        <w:rPr>
          <w:rFonts w:asciiTheme="majorHAnsi" w:hAnsiTheme="majorHAnsi" w:cstheme="majorHAnsi"/>
        </w:rPr>
        <w:t xml:space="preserve">nje prijava po </w:t>
      </w:r>
      <w:r w:rsidR="008E7051" w:rsidRPr="00646D87">
        <w:rPr>
          <w:rFonts w:asciiTheme="majorHAnsi" w:hAnsiTheme="majorHAnsi" w:cstheme="majorHAnsi"/>
        </w:rPr>
        <w:t>Javn</w:t>
      </w:r>
      <w:r w:rsidR="000026C4" w:rsidRPr="00646D87">
        <w:rPr>
          <w:rFonts w:asciiTheme="majorHAnsi" w:hAnsiTheme="majorHAnsi" w:cstheme="majorHAnsi"/>
        </w:rPr>
        <w:t>om</w:t>
      </w:r>
      <w:r w:rsidR="008E7051" w:rsidRPr="00646D87">
        <w:rPr>
          <w:rFonts w:asciiTheme="majorHAnsi" w:hAnsiTheme="majorHAnsi" w:cstheme="majorHAnsi"/>
        </w:rPr>
        <w:t xml:space="preserve"> </w:t>
      </w:r>
      <w:r w:rsidR="008E7051" w:rsidRPr="00163108">
        <w:rPr>
          <w:rFonts w:asciiTheme="majorHAnsi" w:hAnsiTheme="majorHAnsi" w:cstheme="majorHAnsi"/>
        </w:rPr>
        <w:t>poziv</w:t>
      </w:r>
      <w:r w:rsidR="00EA0544" w:rsidRPr="00163108">
        <w:rPr>
          <w:rFonts w:asciiTheme="majorHAnsi" w:hAnsiTheme="majorHAnsi" w:cstheme="majorHAnsi"/>
        </w:rPr>
        <w:t>u</w:t>
      </w:r>
      <w:r w:rsidR="00690376" w:rsidRPr="00163108">
        <w:rPr>
          <w:rFonts w:asciiTheme="majorHAnsi" w:hAnsiTheme="majorHAnsi" w:cstheme="majorHAnsi"/>
        </w:rPr>
        <w:t xml:space="preserve"> </w:t>
      </w:r>
      <w:r w:rsidR="000026C4" w:rsidRPr="00163108">
        <w:rPr>
          <w:rFonts w:asciiTheme="majorHAnsi" w:hAnsiTheme="majorHAnsi" w:cstheme="majorHAnsi"/>
        </w:rPr>
        <w:t xml:space="preserve">je </w:t>
      </w:r>
      <w:r w:rsidR="007F2D4A" w:rsidRPr="00163108">
        <w:rPr>
          <w:rFonts w:asciiTheme="majorHAnsi" w:hAnsiTheme="majorHAnsi" w:cstheme="majorHAnsi"/>
        </w:rPr>
        <w:t>31</w:t>
      </w:r>
      <w:r w:rsidRPr="00163108">
        <w:rPr>
          <w:rFonts w:asciiTheme="majorHAnsi" w:hAnsiTheme="majorHAnsi" w:cstheme="majorHAnsi"/>
        </w:rPr>
        <w:t>.</w:t>
      </w:r>
      <w:r w:rsidR="0092336D" w:rsidRPr="00163108">
        <w:rPr>
          <w:rFonts w:asciiTheme="majorHAnsi" w:hAnsiTheme="majorHAnsi" w:cstheme="majorHAnsi"/>
        </w:rPr>
        <w:t xml:space="preserve"> </w:t>
      </w:r>
      <w:r w:rsidR="007F2D4A" w:rsidRPr="00163108">
        <w:rPr>
          <w:rFonts w:asciiTheme="majorHAnsi" w:hAnsiTheme="majorHAnsi" w:cstheme="majorHAnsi"/>
        </w:rPr>
        <w:t>siječnja</w:t>
      </w:r>
      <w:r w:rsidR="0092336D" w:rsidRPr="00163108">
        <w:rPr>
          <w:rFonts w:asciiTheme="majorHAnsi" w:hAnsiTheme="majorHAnsi" w:cstheme="majorHAnsi"/>
        </w:rPr>
        <w:t xml:space="preserve"> </w:t>
      </w:r>
      <w:r w:rsidR="000026C4" w:rsidRPr="00163108">
        <w:rPr>
          <w:rFonts w:asciiTheme="majorHAnsi" w:hAnsiTheme="majorHAnsi" w:cstheme="majorHAnsi"/>
        </w:rPr>
        <w:t>20</w:t>
      </w:r>
      <w:r w:rsidR="007E1151" w:rsidRPr="00163108">
        <w:rPr>
          <w:rFonts w:asciiTheme="majorHAnsi" w:hAnsiTheme="majorHAnsi" w:cstheme="majorHAnsi"/>
        </w:rPr>
        <w:t>2</w:t>
      </w:r>
      <w:r w:rsidR="00163108" w:rsidRPr="00163108">
        <w:rPr>
          <w:rFonts w:asciiTheme="majorHAnsi" w:hAnsiTheme="majorHAnsi" w:cstheme="majorHAnsi"/>
        </w:rPr>
        <w:t>5</w:t>
      </w:r>
      <w:r w:rsidR="00E92E42" w:rsidRPr="00163108">
        <w:rPr>
          <w:rFonts w:asciiTheme="majorHAnsi" w:hAnsiTheme="majorHAnsi" w:cstheme="majorHAnsi"/>
        </w:rPr>
        <w:t>.</w:t>
      </w:r>
      <w:r w:rsidRPr="00163108">
        <w:rPr>
          <w:rFonts w:asciiTheme="majorHAnsi" w:hAnsiTheme="majorHAnsi" w:cstheme="majorHAnsi"/>
        </w:rPr>
        <w:t xml:space="preserve"> godine</w:t>
      </w:r>
      <w:r w:rsidR="00163108">
        <w:rPr>
          <w:rFonts w:asciiTheme="majorHAnsi" w:hAnsiTheme="majorHAnsi" w:cstheme="majorHAnsi"/>
        </w:rPr>
        <w:t>.</w:t>
      </w:r>
    </w:p>
    <w:p w14:paraId="540558C8" w14:textId="57BA2930" w:rsidR="00294B88" w:rsidRPr="00646D87" w:rsidRDefault="000026C4" w:rsidP="00443BE1">
      <w:pPr>
        <w:spacing w:after="0" w:line="240" w:lineRule="auto"/>
        <w:jc w:val="both"/>
        <w:rPr>
          <w:rFonts w:asciiTheme="majorHAnsi" w:hAnsiTheme="majorHAnsi" w:cstheme="majorHAnsi"/>
          <w:bCs/>
        </w:rPr>
      </w:pPr>
      <w:r w:rsidRPr="00163108">
        <w:rPr>
          <w:rFonts w:asciiTheme="majorHAnsi" w:hAnsiTheme="majorHAnsi" w:cstheme="majorHAnsi"/>
          <w:bCs/>
        </w:rPr>
        <w:t>P</w:t>
      </w:r>
      <w:r w:rsidR="00544BB9" w:rsidRPr="00163108">
        <w:rPr>
          <w:rFonts w:asciiTheme="majorHAnsi" w:hAnsiTheme="majorHAnsi" w:cstheme="majorHAnsi"/>
          <w:bCs/>
        </w:rPr>
        <w:t xml:space="preserve">ostupak odabira provest će se </w:t>
      </w:r>
      <w:r w:rsidR="002608D5" w:rsidRPr="00163108">
        <w:rPr>
          <w:rFonts w:asciiTheme="majorHAnsi" w:hAnsiTheme="majorHAnsi" w:cstheme="majorHAnsi"/>
          <w:bCs/>
        </w:rPr>
        <w:t xml:space="preserve">u </w:t>
      </w:r>
      <w:r w:rsidR="007F2D4A" w:rsidRPr="00163108">
        <w:rPr>
          <w:rFonts w:asciiTheme="majorHAnsi" w:hAnsiTheme="majorHAnsi" w:cstheme="majorHAnsi"/>
          <w:bCs/>
        </w:rPr>
        <w:t>veljači</w:t>
      </w:r>
      <w:r w:rsidR="002608D5" w:rsidRPr="00163108">
        <w:rPr>
          <w:rFonts w:asciiTheme="majorHAnsi" w:hAnsiTheme="majorHAnsi" w:cstheme="majorHAnsi"/>
          <w:bCs/>
        </w:rPr>
        <w:t xml:space="preserve"> 202</w:t>
      </w:r>
      <w:r w:rsidR="007B3DB9" w:rsidRPr="00163108">
        <w:rPr>
          <w:rFonts w:asciiTheme="majorHAnsi" w:hAnsiTheme="majorHAnsi" w:cstheme="majorHAnsi"/>
          <w:bCs/>
        </w:rPr>
        <w:t>5</w:t>
      </w:r>
      <w:r w:rsidR="002608D5" w:rsidRPr="00163108">
        <w:rPr>
          <w:rFonts w:asciiTheme="majorHAnsi" w:hAnsiTheme="majorHAnsi" w:cstheme="majorHAnsi"/>
          <w:bCs/>
        </w:rPr>
        <w:t>. godine</w:t>
      </w:r>
      <w:r w:rsidR="007F2D4A" w:rsidRPr="00163108">
        <w:rPr>
          <w:rFonts w:asciiTheme="majorHAnsi" w:hAnsiTheme="majorHAnsi" w:cstheme="majorHAnsi"/>
          <w:bCs/>
        </w:rPr>
        <w:t>.</w:t>
      </w:r>
    </w:p>
    <w:p w14:paraId="24D412ED" w14:textId="77777777" w:rsidR="002608D5" w:rsidRPr="00646D87" w:rsidRDefault="002608D5" w:rsidP="00443BE1">
      <w:pPr>
        <w:pStyle w:val="Default"/>
        <w:jc w:val="both"/>
        <w:rPr>
          <w:rFonts w:asciiTheme="majorHAnsi" w:hAnsiTheme="majorHAnsi" w:cstheme="majorHAnsi"/>
          <w:b/>
          <w:bCs/>
          <w:sz w:val="22"/>
          <w:szCs w:val="22"/>
        </w:rPr>
      </w:pPr>
    </w:p>
    <w:p w14:paraId="0DA2B5D2" w14:textId="77777777" w:rsidR="002608D5" w:rsidRPr="00646D87" w:rsidRDefault="002608D5" w:rsidP="00443BE1">
      <w:pPr>
        <w:pStyle w:val="Default"/>
        <w:jc w:val="both"/>
        <w:rPr>
          <w:rFonts w:asciiTheme="majorHAnsi" w:hAnsiTheme="majorHAnsi" w:cstheme="majorHAnsi"/>
          <w:b/>
          <w:bCs/>
          <w:sz w:val="22"/>
          <w:szCs w:val="22"/>
        </w:rPr>
      </w:pPr>
    </w:p>
    <w:p w14:paraId="6C2BD8E1" w14:textId="4DEC3F4B" w:rsidR="00CD1BE4" w:rsidRPr="00646D87" w:rsidRDefault="005F3DB6"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t>3</w:t>
      </w:r>
      <w:r w:rsidR="00CD1BE4" w:rsidRPr="00646D87">
        <w:rPr>
          <w:rFonts w:asciiTheme="majorHAnsi" w:hAnsiTheme="majorHAnsi" w:cstheme="majorHAnsi"/>
          <w:b/>
          <w:bCs/>
          <w:sz w:val="22"/>
          <w:szCs w:val="22"/>
        </w:rPr>
        <w:t xml:space="preserve">. </w:t>
      </w:r>
      <w:r w:rsidR="0084784B">
        <w:rPr>
          <w:rFonts w:asciiTheme="majorHAnsi" w:hAnsiTheme="majorHAnsi" w:cstheme="majorHAnsi"/>
          <w:b/>
          <w:bCs/>
          <w:sz w:val="22"/>
          <w:szCs w:val="22"/>
        </w:rPr>
        <w:br/>
      </w:r>
      <w:r w:rsidR="00CD1BE4" w:rsidRPr="00646D87">
        <w:rPr>
          <w:rFonts w:asciiTheme="majorHAnsi" w:hAnsiTheme="majorHAnsi" w:cstheme="majorHAnsi"/>
          <w:b/>
          <w:bCs/>
          <w:sz w:val="22"/>
          <w:szCs w:val="22"/>
        </w:rPr>
        <w:t xml:space="preserve">POSTUPAK PRIJAVE </w:t>
      </w:r>
    </w:p>
    <w:p w14:paraId="5D46B8BF" w14:textId="7535CD50"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Sve prijave moraju biti pisane na obrascima preuzetim s</w:t>
      </w:r>
      <w:r w:rsidR="00EB64FA" w:rsidRPr="00646D87">
        <w:rPr>
          <w:rFonts w:asciiTheme="majorHAnsi" w:hAnsiTheme="majorHAnsi" w:cstheme="majorHAnsi"/>
          <w:sz w:val="22"/>
          <w:szCs w:val="22"/>
        </w:rPr>
        <w:t xml:space="preserve"> internets</w:t>
      </w:r>
      <w:r w:rsidR="00BF1EB8" w:rsidRPr="00646D87">
        <w:rPr>
          <w:rFonts w:asciiTheme="majorHAnsi" w:hAnsiTheme="majorHAnsi" w:cstheme="majorHAnsi"/>
          <w:sz w:val="22"/>
          <w:szCs w:val="22"/>
        </w:rPr>
        <w:t>ke stranice</w:t>
      </w:r>
      <w:r w:rsidR="0084784B">
        <w:rPr>
          <w:rFonts w:asciiTheme="majorHAnsi" w:hAnsiTheme="majorHAnsi" w:cstheme="majorHAnsi"/>
          <w:sz w:val="22"/>
          <w:szCs w:val="22"/>
        </w:rPr>
        <w:t xml:space="preserve"> </w:t>
      </w:r>
      <w:r w:rsidR="000026C4" w:rsidRPr="0084784B">
        <w:rPr>
          <w:rFonts w:asciiTheme="majorHAnsi" w:hAnsiTheme="majorHAnsi" w:cstheme="majorHAnsi"/>
          <w:i/>
          <w:iCs/>
          <w:sz w:val="22"/>
          <w:szCs w:val="22"/>
        </w:rPr>
        <w:t>www.rivieracrikvenica</w:t>
      </w:r>
      <w:r w:rsidR="00CF2833" w:rsidRPr="0084784B">
        <w:rPr>
          <w:rFonts w:asciiTheme="majorHAnsi" w:hAnsiTheme="majorHAnsi" w:cstheme="majorHAnsi"/>
          <w:i/>
          <w:iCs/>
          <w:sz w:val="22"/>
          <w:szCs w:val="22"/>
        </w:rPr>
        <w:t>.com</w:t>
      </w:r>
    </w:p>
    <w:p w14:paraId="7D2A4EC0" w14:textId="6FEA76CA" w:rsidR="00CD1BE4" w:rsidRPr="00646D87" w:rsidRDefault="002608D5"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br/>
      </w:r>
      <w:r w:rsidR="00CD1BE4" w:rsidRPr="00646D87">
        <w:rPr>
          <w:rFonts w:asciiTheme="majorHAnsi" w:hAnsiTheme="majorHAnsi" w:cstheme="majorHAnsi"/>
          <w:sz w:val="22"/>
          <w:szCs w:val="22"/>
        </w:rPr>
        <w:t xml:space="preserve">Prijava se smatra potpunom ako sadrži: </w:t>
      </w:r>
    </w:p>
    <w:p w14:paraId="5B1C1402" w14:textId="4D23BF01" w:rsidR="00CD1BE4" w:rsidRPr="00646D87" w:rsidRDefault="00CD1BE4" w:rsidP="002608D5">
      <w:pPr>
        <w:pStyle w:val="Default"/>
        <w:numPr>
          <w:ilvl w:val="0"/>
          <w:numId w:val="29"/>
        </w:numPr>
        <w:jc w:val="both"/>
        <w:rPr>
          <w:rFonts w:asciiTheme="majorHAnsi" w:hAnsiTheme="majorHAnsi" w:cstheme="majorHAnsi"/>
          <w:sz w:val="22"/>
          <w:szCs w:val="22"/>
        </w:rPr>
      </w:pPr>
      <w:r w:rsidRPr="00646D87">
        <w:rPr>
          <w:rFonts w:asciiTheme="majorHAnsi" w:hAnsiTheme="majorHAnsi" w:cstheme="majorHAnsi"/>
          <w:sz w:val="22"/>
          <w:szCs w:val="22"/>
        </w:rPr>
        <w:t>u potpunosti ispunjen</w:t>
      </w:r>
      <w:r w:rsidR="00BE01A6" w:rsidRPr="00646D87">
        <w:rPr>
          <w:rFonts w:asciiTheme="majorHAnsi" w:hAnsiTheme="majorHAnsi" w:cstheme="majorHAnsi"/>
          <w:sz w:val="22"/>
          <w:szCs w:val="22"/>
        </w:rPr>
        <w:t>e</w:t>
      </w:r>
      <w:r w:rsidR="00EA0544" w:rsidRPr="00646D87">
        <w:rPr>
          <w:rFonts w:asciiTheme="majorHAnsi" w:hAnsiTheme="majorHAnsi" w:cstheme="majorHAnsi"/>
          <w:sz w:val="22"/>
          <w:szCs w:val="22"/>
        </w:rPr>
        <w:t xml:space="preserve"> obrasc</w:t>
      </w:r>
      <w:r w:rsidR="00BE01A6" w:rsidRPr="00646D87">
        <w:rPr>
          <w:rFonts w:asciiTheme="majorHAnsi" w:hAnsiTheme="majorHAnsi" w:cstheme="majorHAnsi"/>
          <w:sz w:val="22"/>
          <w:szCs w:val="22"/>
        </w:rPr>
        <w:t>e</w:t>
      </w:r>
      <w:r w:rsidRPr="00646D87">
        <w:rPr>
          <w:rFonts w:asciiTheme="majorHAnsi" w:hAnsiTheme="majorHAnsi" w:cstheme="majorHAnsi"/>
          <w:sz w:val="22"/>
          <w:szCs w:val="22"/>
        </w:rPr>
        <w:t xml:space="preserve"> </w:t>
      </w:r>
      <w:r w:rsidR="00A077D2">
        <w:rPr>
          <w:rFonts w:asciiTheme="majorHAnsi" w:hAnsiTheme="majorHAnsi" w:cstheme="majorHAnsi"/>
          <w:sz w:val="22"/>
          <w:szCs w:val="22"/>
        </w:rPr>
        <w:t>Javnog poziva</w:t>
      </w:r>
      <w:r w:rsidRPr="00646D87">
        <w:rPr>
          <w:rFonts w:asciiTheme="majorHAnsi" w:hAnsiTheme="majorHAnsi" w:cstheme="majorHAnsi"/>
          <w:sz w:val="22"/>
          <w:szCs w:val="22"/>
        </w:rPr>
        <w:t xml:space="preserve"> </w:t>
      </w:r>
    </w:p>
    <w:p w14:paraId="5F387F18" w14:textId="7EE00C61" w:rsidR="00CD1BE4" w:rsidRPr="00646D87" w:rsidRDefault="00CD1BE4" w:rsidP="002608D5">
      <w:pPr>
        <w:pStyle w:val="Odlomakpopisa"/>
        <w:numPr>
          <w:ilvl w:val="0"/>
          <w:numId w:val="29"/>
        </w:numPr>
        <w:spacing w:after="0" w:line="240" w:lineRule="auto"/>
        <w:jc w:val="both"/>
        <w:rPr>
          <w:rFonts w:asciiTheme="majorHAnsi" w:hAnsiTheme="majorHAnsi" w:cstheme="majorHAnsi"/>
        </w:rPr>
      </w:pPr>
      <w:r w:rsidRPr="00646D87">
        <w:rPr>
          <w:rFonts w:asciiTheme="majorHAnsi" w:hAnsiTheme="majorHAnsi" w:cstheme="majorHAnsi"/>
        </w:rPr>
        <w:t xml:space="preserve">svu obveznu popratnu dokumentaciju. </w:t>
      </w:r>
    </w:p>
    <w:p w14:paraId="1570AAEA" w14:textId="77777777" w:rsidR="00294B88" w:rsidRPr="00646D87" w:rsidRDefault="00294B88" w:rsidP="00443BE1">
      <w:pPr>
        <w:spacing w:after="0" w:line="240" w:lineRule="auto"/>
        <w:jc w:val="both"/>
        <w:rPr>
          <w:rFonts w:asciiTheme="majorHAnsi" w:hAnsiTheme="majorHAnsi" w:cstheme="majorHAnsi"/>
          <w:b/>
          <w:bCs/>
        </w:rPr>
      </w:pPr>
    </w:p>
    <w:p w14:paraId="1E599BC4" w14:textId="0FFFD19B" w:rsidR="00CD1BE4" w:rsidRPr="00646D87" w:rsidRDefault="00CD1BE4" w:rsidP="00443BE1">
      <w:pPr>
        <w:spacing w:after="0" w:line="240" w:lineRule="auto"/>
        <w:jc w:val="both"/>
        <w:rPr>
          <w:rFonts w:asciiTheme="majorHAnsi" w:hAnsiTheme="majorHAnsi" w:cstheme="majorHAnsi"/>
          <w:b/>
          <w:bCs/>
        </w:rPr>
      </w:pPr>
      <w:r w:rsidRPr="00646D87">
        <w:rPr>
          <w:rFonts w:asciiTheme="majorHAnsi" w:hAnsiTheme="majorHAnsi" w:cstheme="majorHAnsi"/>
          <w:b/>
          <w:bCs/>
        </w:rPr>
        <w:t xml:space="preserve">3.1. </w:t>
      </w:r>
      <w:r w:rsidR="0084784B">
        <w:rPr>
          <w:rFonts w:asciiTheme="majorHAnsi" w:hAnsiTheme="majorHAnsi" w:cstheme="majorHAnsi"/>
          <w:b/>
          <w:bCs/>
        </w:rPr>
        <w:br/>
      </w:r>
      <w:r w:rsidR="009B7F63" w:rsidRPr="009B7F63">
        <w:rPr>
          <w:rFonts w:asciiTheme="majorHAnsi" w:hAnsiTheme="majorHAnsi" w:cstheme="majorHAnsi"/>
          <w:b/>
          <w:bCs/>
        </w:rPr>
        <w:t>Dokumentacija, prijavni obrasci i prilozi</w:t>
      </w:r>
    </w:p>
    <w:p w14:paraId="0DCE5D52" w14:textId="77777777" w:rsidR="009B7F63" w:rsidRDefault="009B7F63" w:rsidP="009B7F63">
      <w:pPr>
        <w:spacing w:after="0" w:line="240" w:lineRule="auto"/>
        <w:jc w:val="both"/>
        <w:rPr>
          <w:rFonts w:asciiTheme="majorHAnsi" w:hAnsiTheme="majorHAnsi" w:cstheme="majorHAnsi"/>
        </w:rPr>
      </w:pPr>
      <w:r>
        <w:rPr>
          <w:rFonts w:asciiTheme="majorHAnsi" w:hAnsiTheme="majorHAnsi" w:cstheme="majorHAnsi"/>
        </w:rPr>
        <w:t>Prijave se podnose u pisanom obliku na propisanim obrascima.</w:t>
      </w:r>
    </w:p>
    <w:p w14:paraId="40DEBC3A" w14:textId="77777777" w:rsidR="009B7F63" w:rsidRDefault="009B7F63" w:rsidP="009B7F63">
      <w:pPr>
        <w:spacing w:after="0" w:line="240" w:lineRule="auto"/>
        <w:jc w:val="both"/>
        <w:rPr>
          <w:rFonts w:asciiTheme="majorHAnsi" w:hAnsiTheme="majorHAnsi" w:cstheme="majorHAnsi"/>
        </w:rPr>
      </w:pPr>
      <w:r>
        <w:rPr>
          <w:rFonts w:asciiTheme="majorHAnsi" w:hAnsiTheme="majorHAnsi" w:cstheme="majorHAnsi"/>
        </w:rPr>
        <w:t>Za prijavu događanja za potpore TZGC, Organizator mora dostaviti:</w:t>
      </w:r>
    </w:p>
    <w:p w14:paraId="3BE7C1B5" w14:textId="77777777" w:rsidR="009B7F63" w:rsidRDefault="009B7F63" w:rsidP="009B7F63">
      <w:pPr>
        <w:spacing w:after="0" w:line="240" w:lineRule="auto"/>
        <w:jc w:val="both"/>
        <w:rPr>
          <w:rFonts w:asciiTheme="majorHAnsi" w:hAnsiTheme="majorHAnsi" w:cstheme="majorHAnsi"/>
        </w:rPr>
      </w:pPr>
    </w:p>
    <w:p w14:paraId="44FEFEEA" w14:textId="77777777" w:rsidR="009B7F63" w:rsidRDefault="009B7F63" w:rsidP="009B7F63">
      <w:pPr>
        <w:numPr>
          <w:ilvl w:val="0"/>
          <w:numId w:val="46"/>
        </w:numPr>
        <w:spacing w:after="0" w:line="240" w:lineRule="auto"/>
        <w:jc w:val="both"/>
        <w:rPr>
          <w:rFonts w:asciiTheme="majorHAnsi" w:hAnsiTheme="majorHAnsi" w:cstheme="majorHAnsi"/>
        </w:rPr>
      </w:pPr>
      <w:r>
        <w:rPr>
          <w:rFonts w:asciiTheme="majorHAnsi" w:hAnsiTheme="majorHAnsi" w:cstheme="majorHAnsi"/>
        </w:rPr>
        <w:t>Ispunjen obrazac  – „PODATCI O PRIJAVITELJU“,</w:t>
      </w:r>
    </w:p>
    <w:p w14:paraId="05863FC3" w14:textId="069EE76E" w:rsidR="009B7F63" w:rsidRDefault="009B7F63" w:rsidP="009B7F63">
      <w:pPr>
        <w:numPr>
          <w:ilvl w:val="0"/>
          <w:numId w:val="46"/>
        </w:numPr>
        <w:spacing w:after="0" w:line="240" w:lineRule="auto"/>
        <w:jc w:val="both"/>
        <w:rPr>
          <w:rFonts w:asciiTheme="majorHAnsi" w:hAnsiTheme="majorHAnsi" w:cstheme="majorHAnsi"/>
        </w:rPr>
      </w:pPr>
      <w:r>
        <w:rPr>
          <w:rFonts w:asciiTheme="majorHAnsi" w:hAnsiTheme="majorHAnsi" w:cstheme="majorHAnsi"/>
        </w:rPr>
        <w:t xml:space="preserve">Ispunjen obrazac – „PODATCI O </w:t>
      </w:r>
      <w:r w:rsidR="00966321">
        <w:rPr>
          <w:rFonts w:asciiTheme="majorHAnsi" w:hAnsiTheme="majorHAnsi" w:cstheme="majorHAnsi"/>
        </w:rPr>
        <w:t>DOGAĐANJU</w:t>
      </w:r>
      <w:r>
        <w:rPr>
          <w:rFonts w:asciiTheme="majorHAnsi" w:hAnsiTheme="majorHAnsi" w:cstheme="majorHAnsi"/>
        </w:rPr>
        <w:t>“,</w:t>
      </w:r>
    </w:p>
    <w:p w14:paraId="0A48CCC6" w14:textId="6FFB4C79" w:rsidR="009B7F63" w:rsidRDefault="009B7F63" w:rsidP="009B7F63">
      <w:pPr>
        <w:numPr>
          <w:ilvl w:val="0"/>
          <w:numId w:val="46"/>
        </w:numPr>
        <w:spacing w:after="0" w:line="240" w:lineRule="auto"/>
        <w:jc w:val="both"/>
        <w:rPr>
          <w:rFonts w:asciiTheme="majorHAnsi" w:hAnsiTheme="majorHAnsi" w:cstheme="majorHAnsi"/>
        </w:rPr>
      </w:pPr>
      <w:r>
        <w:rPr>
          <w:rFonts w:asciiTheme="majorHAnsi" w:hAnsiTheme="majorHAnsi" w:cstheme="majorHAnsi"/>
        </w:rPr>
        <w:t xml:space="preserve">Ispunjen obrazac – „FINANCIJSKI PLAN </w:t>
      </w:r>
      <w:r w:rsidR="00966321">
        <w:rPr>
          <w:rFonts w:asciiTheme="majorHAnsi" w:hAnsiTheme="majorHAnsi" w:cstheme="majorHAnsi"/>
        </w:rPr>
        <w:t>DOGAĐANJA</w:t>
      </w:r>
      <w:r>
        <w:rPr>
          <w:rFonts w:asciiTheme="majorHAnsi" w:hAnsiTheme="majorHAnsi" w:cstheme="majorHAnsi"/>
        </w:rPr>
        <w:t>“ (sadrži financijski plan, odnosno specificirani troškovnik predloženog programa s podacima o ukupnim troškovima programa, iznosu sredstava koji se financiraju iz Plana i programa rada TZGC, vlastitih prihoda i drugih izvora).</w:t>
      </w:r>
    </w:p>
    <w:p w14:paraId="25E46C7F" w14:textId="77777777" w:rsidR="009B7F63" w:rsidRDefault="009B7F63" w:rsidP="009B7F63">
      <w:pPr>
        <w:spacing w:after="0" w:line="240" w:lineRule="auto"/>
        <w:jc w:val="both"/>
        <w:rPr>
          <w:rFonts w:asciiTheme="majorHAnsi" w:hAnsiTheme="majorHAnsi" w:cstheme="majorHAnsi"/>
        </w:rPr>
      </w:pPr>
    </w:p>
    <w:p w14:paraId="47231030" w14:textId="77777777" w:rsidR="009B7F63" w:rsidRDefault="009B7F63" w:rsidP="009B7F63">
      <w:pPr>
        <w:spacing w:after="0" w:line="240" w:lineRule="auto"/>
        <w:jc w:val="both"/>
        <w:rPr>
          <w:rFonts w:asciiTheme="majorHAnsi" w:hAnsiTheme="majorHAnsi" w:cstheme="majorHAnsi"/>
        </w:rPr>
      </w:pPr>
      <w:r>
        <w:rPr>
          <w:rFonts w:asciiTheme="majorHAnsi" w:hAnsiTheme="majorHAnsi" w:cstheme="majorHAnsi"/>
        </w:rPr>
        <w:t>Uz opisane obrasce dostavlja se slijedeća dokumentacija:</w:t>
      </w:r>
    </w:p>
    <w:p w14:paraId="2730E94A" w14:textId="77777777" w:rsidR="009B7F63" w:rsidRDefault="009B7F63" w:rsidP="009B7F63">
      <w:pPr>
        <w:spacing w:after="0" w:line="240" w:lineRule="auto"/>
        <w:jc w:val="both"/>
        <w:rPr>
          <w:rFonts w:asciiTheme="majorHAnsi" w:hAnsiTheme="majorHAnsi" w:cstheme="majorHAnsi"/>
        </w:rPr>
      </w:pPr>
    </w:p>
    <w:p w14:paraId="1A728C49" w14:textId="77777777" w:rsidR="009B7F63" w:rsidRDefault="009B7F63" w:rsidP="009B7F63">
      <w:pPr>
        <w:numPr>
          <w:ilvl w:val="0"/>
          <w:numId w:val="48"/>
        </w:numPr>
        <w:spacing w:after="0" w:line="240" w:lineRule="auto"/>
        <w:ind w:left="720" w:hanging="360"/>
        <w:jc w:val="both"/>
        <w:rPr>
          <w:rFonts w:asciiTheme="majorHAnsi" w:hAnsiTheme="majorHAnsi" w:cstheme="majorHAnsi"/>
        </w:rPr>
      </w:pPr>
      <w:r>
        <w:rPr>
          <w:rFonts w:asciiTheme="majorHAnsi" w:hAnsiTheme="majorHAnsi" w:cstheme="majorHAnsi"/>
        </w:rPr>
        <w:t>izvadak iz registra - preslika, za udruge: Izvadak o upisu u Registar udruga, ne starije od 6 mjeseci od dana objave Javnog poziva (može ispis s elektronske stranice Registra udruga),</w:t>
      </w:r>
    </w:p>
    <w:p w14:paraId="377C7C2D" w14:textId="77777777" w:rsidR="009B7F63" w:rsidRDefault="009B7F63" w:rsidP="009B7F63">
      <w:pPr>
        <w:numPr>
          <w:ilvl w:val="0"/>
          <w:numId w:val="48"/>
        </w:numPr>
        <w:spacing w:after="0" w:line="240" w:lineRule="auto"/>
        <w:ind w:left="720" w:hanging="360"/>
        <w:jc w:val="both"/>
        <w:rPr>
          <w:rFonts w:asciiTheme="majorHAnsi" w:hAnsiTheme="majorHAnsi" w:cstheme="majorHAnsi"/>
        </w:rPr>
      </w:pPr>
      <w:r>
        <w:rPr>
          <w:rFonts w:asciiTheme="majorHAnsi" w:hAnsiTheme="majorHAnsi" w:cstheme="majorHAnsi"/>
        </w:rPr>
        <w:t>statut prijavitelja - preslika je potrebna samo ukoliko se na web stranici nadležnog registra ne nalazi tekst statuta prijavitelja. Ukoliko udruzi još nije objavljen statut na web stranicama Registra udruga, potrebno je dostaviti presliku statuta i potvrdu Ureda državne uprave u PGŽ da je statut usklađen sa zakonom,</w:t>
      </w:r>
    </w:p>
    <w:p w14:paraId="181370E2" w14:textId="615F9FA4" w:rsidR="00612A0C" w:rsidRDefault="00612A0C" w:rsidP="009B7F63">
      <w:pPr>
        <w:numPr>
          <w:ilvl w:val="0"/>
          <w:numId w:val="48"/>
        </w:numPr>
        <w:spacing w:after="0" w:line="240" w:lineRule="auto"/>
        <w:ind w:left="720" w:hanging="360"/>
        <w:jc w:val="both"/>
        <w:rPr>
          <w:rFonts w:asciiTheme="majorHAnsi" w:hAnsiTheme="majorHAnsi" w:cstheme="majorHAnsi"/>
        </w:rPr>
      </w:pPr>
      <w:r>
        <w:rPr>
          <w:rFonts w:asciiTheme="majorHAnsi" w:hAnsiTheme="majorHAnsi" w:cstheme="majorHAnsi"/>
        </w:rPr>
        <w:t>ispunjen obrazac o dvostrukom financiranju</w:t>
      </w:r>
    </w:p>
    <w:p w14:paraId="112BC468" w14:textId="732A6D80" w:rsidR="00F50332" w:rsidRDefault="00F50332" w:rsidP="009B7F63">
      <w:pPr>
        <w:numPr>
          <w:ilvl w:val="0"/>
          <w:numId w:val="48"/>
        </w:numPr>
        <w:spacing w:after="0" w:line="240" w:lineRule="auto"/>
        <w:ind w:left="720" w:hanging="360"/>
        <w:jc w:val="both"/>
        <w:rPr>
          <w:rFonts w:asciiTheme="majorHAnsi" w:hAnsiTheme="majorHAnsi" w:cstheme="majorHAnsi"/>
        </w:rPr>
      </w:pPr>
      <w:r>
        <w:rPr>
          <w:rFonts w:asciiTheme="majorHAnsi" w:hAnsiTheme="majorHAnsi" w:cstheme="majorHAnsi"/>
        </w:rPr>
        <w:t>ispunjen obrazac o partnerstvu (ako je primjenjiv)</w:t>
      </w:r>
    </w:p>
    <w:p w14:paraId="3DB491E8" w14:textId="77777777" w:rsidR="009B7F63" w:rsidRDefault="009B7F63" w:rsidP="009B7F63">
      <w:pPr>
        <w:numPr>
          <w:ilvl w:val="0"/>
          <w:numId w:val="48"/>
        </w:numPr>
        <w:spacing w:after="0" w:line="240" w:lineRule="auto"/>
        <w:ind w:left="720" w:hanging="360"/>
        <w:jc w:val="both"/>
        <w:rPr>
          <w:rFonts w:asciiTheme="majorHAnsi" w:hAnsiTheme="majorHAnsi" w:cstheme="majorHAnsi"/>
        </w:rPr>
      </w:pPr>
      <w:r>
        <w:rPr>
          <w:rFonts w:asciiTheme="majorHAnsi" w:hAnsiTheme="majorHAnsi" w:cstheme="majorHAnsi"/>
        </w:rPr>
        <w:t>potpisana izjava da prijavitelj nema dugovanja za doprinose, poreze i druga davanja prema državnom proračunu (Porezna uprava), Gradu Crikvenici i TZGC. Nakon odabira ponuditelja za sufinanciranje programa, neposredno prije sklapanja ugovora, ponuditelj će trebati donijeti dokaz o plaćenim doprinosima, porezima i drugim davanjima prema državnom proračunu (Porezna uprava), ne starije od 30 dana od dana objave Javnog poziva,</w:t>
      </w:r>
    </w:p>
    <w:p w14:paraId="534E36AA" w14:textId="77777777" w:rsidR="009B7F63" w:rsidRDefault="009B7F63" w:rsidP="00612A0C">
      <w:pPr>
        <w:spacing w:after="0" w:line="240" w:lineRule="auto"/>
        <w:ind w:left="720"/>
        <w:jc w:val="both"/>
        <w:rPr>
          <w:rFonts w:asciiTheme="majorHAnsi" w:hAnsiTheme="majorHAnsi" w:cstheme="majorHAnsi"/>
        </w:rPr>
      </w:pPr>
      <w:r>
        <w:rPr>
          <w:rFonts w:asciiTheme="majorHAnsi" w:hAnsiTheme="majorHAnsi" w:cstheme="majorHAnsi"/>
        </w:rPr>
        <w:t>potpisana izjava da se ne vodi kazneni postupak protiv osobe ovlaštene za zastupanje prijavitelja odnosno da nije pravomoćno osuđena za kazneno djelo. Nakon odabira ponuditelja za sufinanciranje programa, neposredno prije sklapanja ugovora, ponuditelj će trebati donijeti presliku uvjerenja nadležnog suda, ne stariju od 6 mjeseci od dana objave Javnog poziva, da se ne vodi kazneni postupak protiv osobe ovlaštene za zastupanje prijavitelja,</w:t>
      </w:r>
    </w:p>
    <w:p w14:paraId="7A93F93C" w14:textId="77777777" w:rsidR="009B7F63" w:rsidRDefault="009B7F63" w:rsidP="00612A0C">
      <w:pPr>
        <w:spacing w:after="0" w:line="240" w:lineRule="auto"/>
        <w:ind w:left="720"/>
        <w:jc w:val="both"/>
        <w:rPr>
          <w:rFonts w:asciiTheme="majorHAnsi" w:hAnsiTheme="majorHAnsi" w:cstheme="majorHAnsi"/>
        </w:rPr>
      </w:pPr>
      <w:r>
        <w:rPr>
          <w:rFonts w:asciiTheme="majorHAnsi" w:hAnsiTheme="majorHAnsi" w:cstheme="majorHAnsi"/>
        </w:rPr>
        <w:t>potpisana izjava o točnosti i istinitosti podataka,</w:t>
      </w:r>
    </w:p>
    <w:p w14:paraId="7B9063D9" w14:textId="4BA0B6BA" w:rsidR="009B7F63" w:rsidRDefault="009B7F63" w:rsidP="00F50332">
      <w:pPr>
        <w:spacing w:after="0" w:line="240" w:lineRule="auto"/>
        <w:ind w:left="720"/>
        <w:jc w:val="both"/>
        <w:rPr>
          <w:rFonts w:asciiTheme="majorHAnsi" w:hAnsiTheme="majorHAnsi" w:cstheme="majorHAnsi"/>
        </w:rPr>
      </w:pPr>
      <w:r>
        <w:rPr>
          <w:rFonts w:asciiTheme="majorHAnsi" w:hAnsiTheme="majorHAnsi" w:cstheme="majorHAnsi"/>
        </w:rPr>
        <w:t>potpisana izjava o nekažnjavanju.</w:t>
      </w:r>
    </w:p>
    <w:p w14:paraId="5506F263" w14:textId="77777777" w:rsidR="009B7F63" w:rsidRDefault="009B7F63">
      <w:pPr>
        <w:spacing w:after="0" w:line="240" w:lineRule="auto"/>
        <w:rPr>
          <w:rFonts w:asciiTheme="majorHAnsi" w:hAnsiTheme="majorHAnsi" w:cstheme="majorHAnsi"/>
          <w:color w:val="000000"/>
        </w:rPr>
      </w:pPr>
      <w:r>
        <w:rPr>
          <w:rFonts w:asciiTheme="majorHAnsi" w:hAnsiTheme="majorHAnsi" w:cstheme="majorHAnsi"/>
        </w:rPr>
        <w:br w:type="page"/>
      </w:r>
    </w:p>
    <w:p w14:paraId="6D537045" w14:textId="74FACFE8" w:rsidR="009B7F63" w:rsidRPr="00443BE1" w:rsidRDefault="009B7F63" w:rsidP="009B7F63">
      <w:pPr>
        <w:pStyle w:val="Default"/>
        <w:jc w:val="both"/>
        <w:rPr>
          <w:rFonts w:asciiTheme="majorHAnsi" w:hAnsiTheme="majorHAnsi" w:cstheme="majorHAnsi"/>
          <w:sz w:val="22"/>
          <w:szCs w:val="22"/>
        </w:rPr>
      </w:pPr>
      <w:r w:rsidRPr="00443BE1">
        <w:rPr>
          <w:rFonts w:asciiTheme="majorHAnsi" w:hAnsiTheme="majorHAnsi" w:cstheme="majorHAnsi"/>
          <w:sz w:val="22"/>
          <w:szCs w:val="22"/>
        </w:rPr>
        <w:lastRenderedPageBreak/>
        <w:t>Na web str</w:t>
      </w:r>
      <w:r>
        <w:rPr>
          <w:rFonts w:asciiTheme="majorHAnsi" w:hAnsiTheme="majorHAnsi" w:cstheme="majorHAnsi"/>
          <w:sz w:val="22"/>
          <w:szCs w:val="22"/>
        </w:rPr>
        <w:t>anici</w:t>
      </w:r>
      <w:r w:rsidRPr="00443BE1">
        <w:rPr>
          <w:rFonts w:asciiTheme="majorHAnsi" w:hAnsiTheme="majorHAnsi" w:cstheme="majorHAnsi"/>
          <w:sz w:val="22"/>
          <w:szCs w:val="22"/>
        </w:rPr>
        <w:t xml:space="preserve"> TZGC </w:t>
      </w:r>
      <w:r w:rsidRPr="00485FC1">
        <w:rPr>
          <w:rFonts w:asciiTheme="majorHAnsi" w:hAnsiTheme="majorHAnsi" w:cstheme="majorHAnsi"/>
          <w:i/>
          <w:iCs/>
          <w:sz w:val="22"/>
          <w:szCs w:val="22"/>
        </w:rPr>
        <w:t>www.rivieracrikvenica.com</w:t>
      </w:r>
      <w:r>
        <w:rPr>
          <w:rFonts w:asciiTheme="majorHAnsi" w:hAnsiTheme="majorHAnsi" w:cstheme="majorHAnsi"/>
          <w:sz w:val="22"/>
          <w:szCs w:val="22"/>
        </w:rPr>
        <w:t xml:space="preserve"> </w:t>
      </w:r>
      <w:r w:rsidRPr="00443BE1">
        <w:rPr>
          <w:rFonts w:asciiTheme="majorHAnsi" w:hAnsiTheme="majorHAnsi" w:cstheme="majorHAnsi"/>
          <w:sz w:val="22"/>
          <w:szCs w:val="22"/>
        </w:rPr>
        <w:t>objavljeni su sljedeći dokumenti koji čine sastavni dio dokumentacije Javnog poziva</w:t>
      </w:r>
      <w:r>
        <w:rPr>
          <w:rFonts w:asciiTheme="majorHAnsi" w:hAnsiTheme="majorHAnsi" w:cstheme="majorHAnsi"/>
          <w:sz w:val="22"/>
          <w:szCs w:val="22"/>
        </w:rPr>
        <w:t>:</w:t>
      </w:r>
      <w:r w:rsidRPr="00443BE1">
        <w:rPr>
          <w:rFonts w:asciiTheme="majorHAnsi" w:hAnsiTheme="majorHAnsi" w:cstheme="majorHAnsi"/>
          <w:sz w:val="22"/>
          <w:szCs w:val="22"/>
        </w:rPr>
        <w:t xml:space="preserve"> </w:t>
      </w:r>
    </w:p>
    <w:p w14:paraId="3506EB65" w14:textId="5744D95D"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 xml:space="preserve">1. </w:t>
      </w:r>
      <w:r w:rsidR="00B23BED">
        <w:rPr>
          <w:rFonts w:asciiTheme="majorHAnsi" w:hAnsiTheme="majorHAnsi" w:cstheme="majorHAnsi"/>
          <w:sz w:val="22"/>
          <w:szCs w:val="22"/>
        </w:rPr>
        <w:t>JAVNI POZIV</w:t>
      </w:r>
      <w:r w:rsidRPr="00BB5ABF">
        <w:rPr>
          <w:rFonts w:asciiTheme="majorHAnsi" w:hAnsiTheme="majorHAnsi" w:cstheme="majorHAnsi"/>
          <w:sz w:val="22"/>
          <w:szCs w:val="22"/>
        </w:rPr>
        <w:t xml:space="preserve"> za potpore događanjima u 202</w:t>
      </w:r>
      <w:r w:rsidR="007B3DB9">
        <w:rPr>
          <w:rFonts w:asciiTheme="majorHAnsi" w:hAnsiTheme="majorHAnsi" w:cstheme="majorHAnsi"/>
          <w:sz w:val="22"/>
          <w:szCs w:val="22"/>
        </w:rPr>
        <w:t>5</w:t>
      </w:r>
      <w:r w:rsidRPr="00BB5ABF">
        <w:rPr>
          <w:rFonts w:asciiTheme="majorHAnsi" w:hAnsiTheme="majorHAnsi" w:cstheme="majorHAnsi"/>
          <w:sz w:val="22"/>
          <w:szCs w:val="22"/>
        </w:rPr>
        <w:t xml:space="preserve">. godini </w:t>
      </w:r>
    </w:p>
    <w:p w14:paraId="658163EC" w14:textId="6C249427"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 xml:space="preserve">2. </w:t>
      </w:r>
      <w:r w:rsidR="00B23BED">
        <w:rPr>
          <w:rFonts w:asciiTheme="majorHAnsi" w:hAnsiTheme="majorHAnsi" w:cstheme="majorHAnsi"/>
          <w:sz w:val="22"/>
          <w:szCs w:val="22"/>
        </w:rPr>
        <w:t>UPUTE ZA PRIJAVITELJE</w:t>
      </w:r>
    </w:p>
    <w:p w14:paraId="2FE33398" w14:textId="77777777"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3. Obrazac: PODATCI O PRIJAVITELJU</w:t>
      </w:r>
    </w:p>
    <w:p w14:paraId="3A3F2669" w14:textId="6E541578"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 xml:space="preserve">4. Obrazac: PODATCI O </w:t>
      </w:r>
      <w:r w:rsidR="00966321" w:rsidRPr="00BB5ABF">
        <w:rPr>
          <w:rFonts w:asciiTheme="majorHAnsi" w:hAnsiTheme="majorHAnsi" w:cstheme="majorHAnsi"/>
          <w:sz w:val="22"/>
          <w:szCs w:val="22"/>
        </w:rPr>
        <w:t>DOGAĐANJU</w:t>
      </w:r>
    </w:p>
    <w:p w14:paraId="23B15BF8" w14:textId="671366AF"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 xml:space="preserve">5. Obrazac: FINANCIJSKI PLAN </w:t>
      </w:r>
      <w:r w:rsidR="00966321" w:rsidRPr="00BB5ABF">
        <w:rPr>
          <w:rFonts w:asciiTheme="majorHAnsi" w:hAnsiTheme="majorHAnsi" w:cstheme="majorHAnsi"/>
          <w:sz w:val="22"/>
          <w:szCs w:val="22"/>
        </w:rPr>
        <w:t>DOGAĐANJA</w:t>
      </w:r>
    </w:p>
    <w:p w14:paraId="6621FA0E" w14:textId="174A4787"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 xml:space="preserve">6. Obrazac: PARTNER </w:t>
      </w:r>
      <w:r w:rsidR="00BB5ABF">
        <w:rPr>
          <w:rFonts w:asciiTheme="majorHAnsi" w:hAnsiTheme="majorHAnsi" w:cstheme="majorHAnsi"/>
          <w:sz w:val="22"/>
          <w:szCs w:val="22"/>
        </w:rPr>
        <w:t>(</w:t>
      </w:r>
      <w:r w:rsidRPr="00BB5ABF">
        <w:rPr>
          <w:rFonts w:asciiTheme="majorHAnsi" w:hAnsiTheme="majorHAnsi" w:cstheme="majorHAnsi"/>
          <w:sz w:val="22"/>
          <w:szCs w:val="22"/>
        </w:rPr>
        <w:t>ako je primjenjivo</w:t>
      </w:r>
      <w:r w:rsidR="00BB5ABF">
        <w:rPr>
          <w:rFonts w:asciiTheme="majorHAnsi" w:hAnsiTheme="majorHAnsi" w:cstheme="majorHAnsi"/>
          <w:sz w:val="22"/>
          <w:szCs w:val="22"/>
        </w:rPr>
        <w:t>)</w:t>
      </w:r>
    </w:p>
    <w:p w14:paraId="4082D76F" w14:textId="4AF7D226"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 xml:space="preserve">7. </w:t>
      </w:r>
      <w:r w:rsidR="00BB5ABF">
        <w:rPr>
          <w:rFonts w:asciiTheme="majorHAnsi" w:hAnsiTheme="majorHAnsi" w:cstheme="majorHAnsi"/>
          <w:sz w:val="22"/>
          <w:szCs w:val="22"/>
        </w:rPr>
        <w:t xml:space="preserve">Obrazac: </w:t>
      </w:r>
      <w:r w:rsidR="00BB5ABF" w:rsidRPr="00BB5ABF">
        <w:rPr>
          <w:rFonts w:asciiTheme="majorHAnsi" w:hAnsiTheme="majorHAnsi" w:cstheme="majorHAnsi"/>
          <w:sz w:val="22"/>
          <w:szCs w:val="22"/>
        </w:rPr>
        <w:t>IZJAV</w:t>
      </w:r>
      <w:r w:rsidR="00F50332">
        <w:rPr>
          <w:rFonts w:asciiTheme="majorHAnsi" w:hAnsiTheme="majorHAnsi" w:cstheme="majorHAnsi"/>
          <w:sz w:val="22"/>
          <w:szCs w:val="22"/>
        </w:rPr>
        <w:t>E</w:t>
      </w:r>
    </w:p>
    <w:p w14:paraId="7BA74EF2" w14:textId="74D9BBF0"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8. Obrazac: DVO-FIN</w:t>
      </w:r>
    </w:p>
    <w:p w14:paraId="19A23B68" w14:textId="3206A0A9" w:rsidR="009B7F63" w:rsidRPr="00BB5ABF" w:rsidRDefault="00F50332" w:rsidP="009B7F63">
      <w:pPr>
        <w:pStyle w:val="Default"/>
        <w:jc w:val="both"/>
        <w:rPr>
          <w:rFonts w:asciiTheme="majorHAnsi" w:hAnsiTheme="majorHAnsi" w:cstheme="majorHAnsi"/>
          <w:sz w:val="22"/>
          <w:szCs w:val="22"/>
        </w:rPr>
      </w:pPr>
      <w:r>
        <w:rPr>
          <w:rFonts w:asciiTheme="majorHAnsi" w:hAnsiTheme="majorHAnsi" w:cstheme="majorHAnsi"/>
          <w:sz w:val="22"/>
          <w:szCs w:val="22"/>
        </w:rPr>
        <w:t>9</w:t>
      </w:r>
      <w:r w:rsidR="009B7F63" w:rsidRPr="00BB5ABF">
        <w:rPr>
          <w:rFonts w:asciiTheme="majorHAnsi" w:hAnsiTheme="majorHAnsi" w:cstheme="majorHAnsi"/>
          <w:sz w:val="22"/>
          <w:szCs w:val="22"/>
        </w:rPr>
        <w:t>. Obrazac: OPIS</w:t>
      </w:r>
      <w:r w:rsidR="00BB5ABF">
        <w:rPr>
          <w:rFonts w:asciiTheme="majorHAnsi" w:hAnsiTheme="majorHAnsi" w:cstheme="majorHAnsi"/>
          <w:sz w:val="22"/>
          <w:szCs w:val="22"/>
        </w:rPr>
        <w:t xml:space="preserve"> DOGAĐANJA</w:t>
      </w:r>
    </w:p>
    <w:p w14:paraId="7FCDBE2C" w14:textId="2B15E994"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1</w:t>
      </w:r>
      <w:r w:rsidR="00F50332">
        <w:rPr>
          <w:rFonts w:asciiTheme="majorHAnsi" w:hAnsiTheme="majorHAnsi" w:cstheme="majorHAnsi"/>
          <w:sz w:val="22"/>
          <w:szCs w:val="22"/>
        </w:rPr>
        <w:t>0</w:t>
      </w:r>
      <w:r w:rsidRPr="00BB5ABF">
        <w:rPr>
          <w:rFonts w:asciiTheme="majorHAnsi" w:hAnsiTheme="majorHAnsi" w:cstheme="majorHAnsi"/>
          <w:sz w:val="22"/>
          <w:szCs w:val="22"/>
        </w:rPr>
        <w:t>. Obrazac: TZG-POT</w:t>
      </w:r>
    </w:p>
    <w:p w14:paraId="1305A36F" w14:textId="7F2F69DC"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1</w:t>
      </w:r>
      <w:r w:rsidR="00F50332">
        <w:rPr>
          <w:rFonts w:asciiTheme="majorHAnsi" w:hAnsiTheme="majorHAnsi" w:cstheme="majorHAnsi"/>
          <w:sz w:val="22"/>
          <w:szCs w:val="22"/>
        </w:rPr>
        <w:t>1</w:t>
      </w:r>
      <w:r w:rsidRPr="00BB5ABF">
        <w:rPr>
          <w:rFonts w:asciiTheme="majorHAnsi" w:hAnsiTheme="majorHAnsi" w:cstheme="majorHAnsi"/>
          <w:sz w:val="22"/>
          <w:szCs w:val="22"/>
        </w:rPr>
        <w:t>. Obrazac</w:t>
      </w:r>
      <w:r w:rsidR="00BB5ABF">
        <w:rPr>
          <w:rFonts w:asciiTheme="majorHAnsi" w:hAnsiTheme="majorHAnsi" w:cstheme="majorHAnsi"/>
          <w:sz w:val="22"/>
          <w:szCs w:val="22"/>
        </w:rPr>
        <w:t>:</w:t>
      </w:r>
      <w:r w:rsidRPr="00BB5ABF">
        <w:rPr>
          <w:rFonts w:asciiTheme="majorHAnsi" w:hAnsiTheme="majorHAnsi" w:cstheme="majorHAnsi"/>
          <w:sz w:val="22"/>
          <w:szCs w:val="22"/>
        </w:rPr>
        <w:t xml:space="preserve"> </w:t>
      </w:r>
      <w:r w:rsidR="00BB5ABF">
        <w:rPr>
          <w:rFonts w:asciiTheme="majorHAnsi" w:hAnsiTheme="majorHAnsi" w:cstheme="majorHAnsi"/>
          <w:sz w:val="22"/>
          <w:szCs w:val="22"/>
        </w:rPr>
        <w:t>FORMALNA PROVJERA PRIJAVE</w:t>
      </w:r>
    </w:p>
    <w:p w14:paraId="5A5BA021" w14:textId="0216B483"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1</w:t>
      </w:r>
      <w:r w:rsidR="00F50332">
        <w:rPr>
          <w:rFonts w:asciiTheme="majorHAnsi" w:hAnsiTheme="majorHAnsi" w:cstheme="majorHAnsi"/>
          <w:sz w:val="22"/>
          <w:szCs w:val="22"/>
        </w:rPr>
        <w:t>2</w:t>
      </w:r>
      <w:r w:rsidRPr="00BB5ABF">
        <w:rPr>
          <w:rFonts w:asciiTheme="majorHAnsi" w:hAnsiTheme="majorHAnsi" w:cstheme="majorHAnsi"/>
          <w:sz w:val="22"/>
          <w:szCs w:val="22"/>
        </w:rPr>
        <w:t>. Obrazac</w:t>
      </w:r>
      <w:r w:rsidR="00BB5ABF">
        <w:rPr>
          <w:rFonts w:asciiTheme="majorHAnsi" w:hAnsiTheme="majorHAnsi" w:cstheme="majorHAnsi"/>
          <w:sz w:val="22"/>
          <w:szCs w:val="22"/>
        </w:rPr>
        <w:t>: PROCJENA KVALITETE / VREDNOVANJE PROGRAMA</w:t>
      </w:r>
    </w:p>
    <w:p w14:paraId="081B04C8" w14:textId="71F61772"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1</w:t>
      </w:r>
      <w:r w:rsidR="00F50332">
        <w:rPr>
          <w:rFonts w:asciiTheme="majorHAnsi" w:hAnsiTheme="majorHAnsi" w:cstheme="majorHAnsi"/>
          <w:sz w:val="22"/>
          <w:szCs w:val="22"/>
        </w:rPr>
        <w:t>3</w:t>
      </w:r>
      <w:r w:rsidRPr="00BB5ABF">
        <w:rPr>
          <w:rFonts w:asciiTheme="majorHAnsi" w:hAnsiTheme="majorHAnsi" w:cstheme="majorHAnsi"/>
          <w:sz w:val="22"/>
          <w:szCs w:val="22"/>
        </w:rPr>
        <w:t xml:space="preserve">. </w:t>
      </w:r>
      <w:r w:rsidR="00BB5ABF" w:rsidRPr="00BB5ABF">
        <w:rPr>
          <w:rFonts w:asciiTheme="majorHAnsi" w:hAnsiTheme="majorHAnsi" w:cstheme="majorHAnsi"/>
          <w:sz w:val="22"/>
          <w:szCs w:val="22"/>
        </w:rPr>
        <w:t>PRIJEDLOG UGOVORA O FINANCIRANJU DOGAĐANJA</w:t>
      </w:r>
    </w:p>
    <w:p w14:paraId="0F932AA0" w14:textId="3E51EFEC" w:rsidR="009B7F63" w:rsidRPr="00BB5ABF"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1</w:t>
      </w:r>
      <w:r w:rsidR="00F50332">
        <w:rPr>
          <w:rFonts w:asciiTheme="majorHAnsi" w:hAnsiTheme="majorHAnsi" w:cstheme="majorHAnsi"/>
          <w:sz w:val="22"/>
          <w:szCs w:val="22"/>
        </w:rPr>
        <w:t>4</w:t>
      </w:r>
      <w:r w:rsidRPr="00BB5ABF">
        <w:rPr>
          <w:rFonts w:asciiTheme="majorHAnsi" w:hAnsiTheme="majorHAnsi" w:cstheme="majorHAnsi"/>
          <w:sz w:val="22"/>
          <w:szCs w:val="22"/>
        </w:rPr>
        <w:t xml:space="preserve">. </w:t>
      </w:r>
      <w:r w:rsidR="00BB5ABF">
        <w:rPr>
          <w:rFonts w:asciiTheme="majorHAnsi" w:hAnsiTheme="majorHAnsi" w:cstheme="majorHAnsi"/>
          <w:sz w:val="22"/>
          <w:szCs w:val="22"/>
        </w:rPr>
        <w:t xml:space="preserve">Obrazac: </w:t>
      </w:r>
      <w:r w:rsidR="00BB5ABF" w:rsidRPr="00BB5ABF">
        <w:rPr>
          <w:rFonts w:asciiTheme="majorHAnsi" w:hAnsiTheme="majorHAnsi" w:cstheme="majorHAnsi"/>
          <w:sz w:val="22"/>
          <w:szCs w:val="22"/>
        </w:rPr>
        <w:t>ZAHTJEV ZA ISPLATU SREDSTAVA</w:t>
      </w:r>
    </w:p>
    <w:p w14:paraId="1BD6F7EC" w14:textId="5F87675C" w:rsidR="009B7F63" w:rsidRPr="00443BE1" w:rsidRDefault="009B7F63" w:rsidP="009B7F63">
      <w:pPr>
        <w:pStyle w:val="Default"/>
        <w:jc w:val="both"/>
        <w:rPr>
          <w:rFonts w:asciiTheme="majorHAnsi" w:hAnsiTheme="majorHAnsi" w:cstheme="majorHAnsi"/>
          <w:sz w:val="22"/>
          <w:szCs w:val="22"/>
        </w:rPr>
      </w:pPr>
      <w:r w:rsidRPr="00BB5ABF">
        <w:rPr>
          <w:rFonts w:asciiTheme="majorHAnsi" w:hAnsiTheme="majorHAnsi" w:cstheme="majorHAnsi"/>
          <w:sz w:val="22"/>
          <w:szCs w:val="22"/>
        </w:rPr>
        <w:t>1</w:t>
      </w:r>
      <w:r w:rsidR="00F50332">
        <w:rPr>
          <w:rFonts w:asciiTheme="majorHAnsi" w:hAnsiTheme="majorHAnsi" w:cstheme="majorHAnsi"/>
          <w:sz w:val="22"/>
          <w:szCs w:val="22"/>
        </w:rPr>
        <w:t>5</w:t>
      </w:r>
      <w:r w:rsidRPr="00BB5ABF">
        <w:rPr>
          <w:rFonts w:asciiTheme="majorHAnsi" w:hAnsiTheme="majorHAnsi" w:cstheme="majorHAnsi"/>
          <w:sz w:val="22"/>
          <w:szCs w:val="22"/>
        </w:rPr>
        <w:t>. Opći uvjeti koji se primjenjuju na ugovore</w:t>
      </w:r>
    </w:p>
    <w:p w14:paraId="20F1CA44" w14:textId="77777777" w:rsidR="009B7F63" w:rsidRPr="00443BE1" w:rsidRDefault="009B7F63" w:rsidP="009B7F63">
      <w:pPr>
        <w:pStyle w:val="Default"/>
        <w:jc w:val="both"/>
        <w:rPr>
          <w:rFonts w:asciiTheme="majorHAnsi" w:hAnsiTheme="majorHAnsi" w:cstheme="majorHAnsi"/>
          <w:sz w:val="22"/>
          <w:szCs w:val="22"/>
        </w:rPr>
      </w:pPr>
    </w:p>
    <w:p w14:paraId="76E948A6" w14:textId="77777777" w:rsidR="009B7F63" w:rsidRDefault="009B7F63" w:rsidP="009B7F63">
      <w:pPr>
        <w:spacing w:after="0" w:line="240" w:lineRule="auto"/>
        <w:jc w:val="both"/>
        <w:rPr>
          <w:rFonts w:asciiTheme="majorHAnsi" w:hAnsiTheme="majorHAnsi" w:cstheme="majorHAnsi"/>
          <w:b/>
          <w:bCs/>
        </w:rPr>
      </w:pPr>
      <w:r w:rsidRPr="00443BE1">
        <w:rPr>
          <w:rFonts w:asciiTheme="majorHAnsi" w:hAnsiTheme="majorHAnsi" w:cstheme="majorHAnsi"/>
          <w:b/>
          <w:bCs/>
        </w:rPr>
        <w:t>Prijaviteljima se svakako savjetuje da prije prijave pažljivo pouče sve dokumente i obrasce koji čine sastavni dio dokumentacije Javnog poziva.</w:t>
      </w:r>
    </w:p>
    <w:p w14:paraId="6E95001D" w14:textId="77777777" w:rsidR="009B7F63" w:rsidRDefault="009B7F63" w:rsidP="009B7F63">
      <w:pPr>
        <w:spacing w:after="0" w:line="240" w:lineRule="auto"/>
        <w:jc w:val="both"/>
        <w:rPr>
          <w:rFonts w:asciiTheme="majorHAnsi" w:hAnsiTheme="majorHAnsi" w:cstheme="majorHAnsi"/>
          <w:b/>
          <w:bCs/>
        </w:rPr>
      </w:pPr>
    </w:p>
    <w:p w14:paraId="65324375" w14:textId="77777777" w:rsidR="009B7F63" w:rsidRDefault="009B7F63" w:rsidP="009B7F63">
      <w:pPr>
        <w:spacing w:after="0" w:line="240" w:lineRule="auto"/>
        <w:jc w:val="both"/>
        <w:rPr>
          <w:rFonts w:asciiTheme="majorHAnsi" w:hAnsiTheme="majorHAnsi" w:cstheme="majorHAnsi"/>
        </w:rPr>
      </w:pPr>
      <w:r>
        <w:rPr>
          <w:rFonts w:asciiTheme="majorHAnsi" w:hAnsiTheme="majorHAnsi" w:cstheme="majorHAnsi"/>
        </w:rPr>
        <w:t>TZGC zadržava pravo od Organizatora događanja zatražiti dodatna pojašnjenja i uvid u dodatnu dokumentaciju.</w:t>
      </w:r>
    </w:p>
    <w:p w14:paraId="5452C122" w14:textId="77777777" w:rsidR="009B7F63" w:rsidRDefault="009B7F63" w:rsidP="009B7F63">
      <w:pPr>
        <w:spacing w:after="0" w:line="240" w:lineRule="auto"/>
        <w:jc w:val="both"/>
        <w:rPr>
          <w:rFonts w:asciiTheme="majorHAnsi" w:hAnsiTheme="majorHAnsi" w:cstheme="majorHAnsi"/>
        </w:rPr>
      </w:pPr>
      <w:r>
        <w:rPr>
          <w:rFonts w:asciiTheme="majorHAnsi" w:hAnsiTheme="majorHAnsi" w:cstheme="majorHAnsi"/>
        </w:rPr>
        <w:t>Nepotpune prijave kao i prijave koje nisu dostavljene na propisanim obrascima neće se razmatrati.</w:t>
      </w:r>
    </w:p>
    <w:p w14:paraId="10A893CB" w14:textId="77777777" w:rsidR="008E3477" w:rsidRPr="00646D87" w:rsidRDefault="008E3477" w:rsidP="00443BE1">
      <w:pPr>
        <w:pStyle w:val="Default"/>
        <w:jc w:val="both"/>
        <w:rPr>
          <w:rFonts w:asciiTheme="majorHAnsi" w:hAnsiTheme="majorHAnsi" w:cstheme="majorHAnsi"/>
          <w:sz w:val="22"/>
          <w:szCs w:val="22"/>
        </w:rPr>
      </w:pPr>
    </w:p>
    <w:p w14:paraId="2E3A8699" w14:textId="491A2E6C"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t xml:space="preserve">3.2. </w:t>
      </w:r>
      <w:r w:rsidR="0084784B">
        <w:rPr>
          <w:rFonts w:asciiTheme="majorHAnsi" w:hAnsiTheme="majorHAnsi" w:cstheme="majorHAnsi"/>
          <w:b/>
          <w:bCs/>
          <w:sz w:val="22"/>
          <w:szCs w:val="22"/>
        </w:rPr>
        <w:br/>
      </w:r>
      <w:r w:rsidRPr="00646D87">
        <w:rPr>
          <w:rFonts w:asciiTheme="majorHAnsi" w:hAnsiTheme="majorHAnsi" w:cstheme="majorHAnsi"/>
          <w:b/>
          <w:bCs/>
          <w:sz w:val="22"/>
          <w:szCs w:val="22"/>
        </w:rPr>
        <w:t xml:space="preserve">Neobvezna popratna dokumentacija </w:t>
      </w:r>
    </w:p>
    <w:p w14:paraId="164A69BC" w14:textId="77777777" w:rsidR="00B22487"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Prijavitelji uz prijavu programa mogu priložiti i ostalu dokumentaciju koju smatraju relevantnom za obrazloženje i vrednovanje predloženog progra</w:t>
      </w:r>
      <w:r w:rsidR="00B22487" w:rsidRPr="00646D87">
        <w:rPr>
          <w:rFonts w:asciiTheme="majorHAnsi" w:hAnsiTheme="majorHAnsi" w:cstheme="majorHAnsi"/>
          <w:sz w:val="22"/>
          <w:szCs w:val="22"/>
        </w:rPr>
        <w:t>ma</w:t>
      </w:r>
      <w:r w:rsidR="008E3477" w:rsidRPr="00646D87">
        <w:rPr>
          <w:rFonts w:asciiTheme="majorHAnsi" w:hAnsiTheme="majorHAnsi" w:cstheme="majorHAnsi"/>
          <w:sz w:val="22"/>
          <w:szCs w:val="22"/>
        </w:rPr>
        <w:t>.</w:t>
      </w:r>
      <w:r w:rsidR="00B22487" w:rsidRPr="00646D87">
        <w:rPr>
          <w:rFonts w:asciiTheme="majorHAnsi" w:hAnsiTheme="majorHAnsi" w:cstheme="majorHAnsi"/>
          <w:sz w:val="22"/>
          <w:szCs w:val="22"/>
        </w:rPr>
        <w:t xml:space="preserve"> </w:t>
      </w:r>
      <w:r w:rsidR="00784530" w:rsidRPr="00646D87">
        <w:rPr>
          <w:rFonts w:asciiTheme="majorHAnsi" w:hAnsiTheme="majorHAnsi" w:cstheme="majorHAnsi"/>
          <w:sz w:val="22"/>
          <w:szCs w:val="22"/>
        </w:rPr>
        <w:t xml:space="preserve"> </w:t>
      </w:r>
    </w:p>
    <w:p w14:paraId="3FC71615" w14:textId="77777777" w:rsidR="00AC27FC" w:rsidRPr="00646D87" w:rsidRDefault="00AC27FC" w:rsidP="00443BE1">
      <w:pPr>
        <w:pStyle w:val="Default"/>
        <w:jc w:val="both"/>
        <w:rPr>
          <w:rFonts w:asciiTheme="majorHAnsi" w:hAnsiTheme="majorHAnsi" w:cstheme="majorHAnsi"/>
          <w:sz w:val="22"/>
          <w:szCs w:val="22"/>
        </w:rPr>
      </w:pPr>
    </w:p>
    <w:p w14:paraId="53A6F3BA" w14:textId="0C73B4D0"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t xml:space="preserve">3.3. </w:t>
      </w:r>
      <w:r w:rsidR="0084784B">
        <w:rPr>
          <w:rFonts w:asciiTheme="majorHAnsi" w:hAnsiTheme="majorHAnsi" w:cstheme="majorHAnsi"/>
          <w:b/>
          <w:bCs/>
          <w:sz w:val="22"/>
          <w:szCs w:val="22"/>
        </w:rPr>
        <w:br/>
      </w:r>
      <w:r w:rsidRPr="00646D87">
        <w:rPr>
          <w:rFonts w:asciiTheme="majorHAnsi" w:hAnsiTheme="majorHAnsi" w:cstheme="majorHAnsi"/>
          <w:b/>
          <w:bCs/>
          <w:sz w:val="22"/>
          <w:szCs w:val="22"/>
        </w:rPr>
        <w:t xml:space="preserve">Rokovi i način predaje prijava </w:t>
      </w:r>
    </w:p>
    <w:p w14:paraId="46E10714" w14:textId="30073A22"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Rok za dosta</w:t>
      </w:r>
      <w:r w:rsidRPr="00163108">
        <w:rPr>
          <w:rFonts w:asciiTheme="majorHAnsi" w:hAnsiTheme="majorHAnsi" w:cstheme="majorHAnsi"/>
          <w:sz w:val="22"/>
          <w:szCs w:val="22"/>
        </w:rPr>
        <w:t>vu:</w:t>
      </w:r>
      <w:r w:rsidR="00544BB9" w:rsidRPr="00163108">
        <w:rPr>
          <w:rFonts w:asciiTheme="majorHAnsi" w:hAnsiTheme="majorHAnsi" w:cstheme="majorHAnsi"/>
          <w:b/>
          <w:bCs/>
          <w:sz w:val="22"/>
          <w:szCs w:val="22"/>
        </w:rPr>
        <w:t xml:space="preserve"> </w:t>
      </w:r>
      <w:r w:rsidR="007F2D4A" w:rsidRPr="00163108">
        <w:rPr>
          <w:rFonts w:asciiTheme="majorHAnsi" w:hAnsiTheme="majorHAnsi" w:cstheme="majorHAnsi"/>
          <w:sz w:val="22"/>
          <w:szCs w:val="22"/>
        </w:rPr>
        <w:t>31</w:t>
      </w:r>
      <w:r w:rsidR="00CF2833" w:rsidRPr="00163108">
        <w:rPr>
          <w:rFonts w:asciiTheme="majorHAnsi" w:hAnsiTheme="majorHAnsi" w:cstheme="majorHAnsi"/>
          <w:sz w:val="22"/>
          <w:szCs w:val="22"/>
        </w:rPr>
        <w:t xml:space="preserve">. </w:t>
      </w:r>
      <w:r w:rsidR="007F2D4A" w:rsidRPr="00163108">
        <w:rPr>
          <w:rFonts w:asciiTheme="majorHAnsi" w:hAnsiTheme="majorHAnsi" w:cstheme="majorHAnsi"/>
          <w:sz w:val="22"/>
          <w:szCs w:val="22"/>
        </w:rPr>
        <w:t>siječnj</w:t>
      </w:r>
      <w:r w:rsidR="00CF2833" w:rsidRPr="00163108">
        <w:rPr>
          <w:rFonts w:asciiTheme="majorHAnsi" w:hAnsiTheme="majorHAnsi" w:cstheme="majorHAnsi"/>
          <w:sz w:val="22"/>
          <w:szCs w:val="22"/>
        </w:rPr>
        <w:t>a 202</w:t>
      </w:r>
      <w:r w:rsidR="007B3DB9" w:rsidRPr="00163108">
        <w:rPr>
          <w:rFonts w:asciiTheme="majorHAnsi" w:hAnsiTheme="majorHAnsi" w:cstheme="majorHAnsi"/>
          <w:sz w:val="22"/>
          <w:szCs w:val="22"/>
        </w:rPr>
        <w:t>5</w:t>
      </w:r>
      <w:r w:rsidR="00CF2833" w:rsidRPr="00163108">
        <w:rPr>
          <w:rFonts w:asciiTheme="majorHAnsi" w:hAnsiTheme="majorHAnsi" w:cstheme="majorHAnsi"/>
          <w:sz w:val="22"/>
          <w:szCs w:val="22"/>
        </w:rPr>
        <w:t>. godine</w:t>
      </w:r>
    </w:p>
    <w:p w14:paraId="41D9624E" w14:textId="77777777"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Prijave se mogu dostaviti poštom ili osobno</w:t>
      </w:r>
      <w:r w:rsidR="0092336D" w:rsidRPr="00646D87">
        <w:rPr>
          <w:rFonts w:asciiTheme="majorHAnsi" w:hAnsiTheme="majorHAnsi" w:cstheme="majorHAnsi"/>
          <w:sz w:val="22"/>
          <w:szCs w:val="22"/>
        </w:rPr>
        <w:t xml:space="preserve"> na adresu:</w:t>
      </w:r>
      <w:r w:rsidRPr="00646D87">
        <w:rPr>
          <w:rFonts w:asciiTheme="majorHAnsi" w:hAnsiTheme="majorHAnsi" w:cstheme="majorHAnsi"/>
          <w:sz w:val="22"/>
          <w:szCs w:val="22"/>
        </w:rPr>
        <w:t xml:space="preserve"> </w:t>
      </w:r>
    </w:p>
    <w:p w14:paraId="204AB775" w14:textId="0202E7E4" w:rsidR="0084784B" w:rsidRDefault="0084784B" w:rsidP="00443BE1">
      <w:pPr>
        <w:pStyle w:val="Default"/>
        <w:jc w:val="both"/>
        <w:rPr>
          <w:rFonts w:asciiTheme="majorHAnsi" w:hAnsiTheme="majorHAnsi" w:cstheme="majorHAnsi"/>
          <w:sz w:val="22"/>
          <w:szCs w:val="22"/>
        </w:rPr>
      </w:pPr>
      <w:r>
        <w:rPr>
          <w:rFonts w:asciiTheme="majorHAnsi" w:hAnsiTheme="majorHAnsi" w:cstheme="majorHAnsi"/>
          <w:sz w:val="22"/>
          <w:szCs w:val="22"/>
        </w:rPr>
        <w:t>Turistička zajednica Grada</w:t>
      </w:r>
      <w:r w:rsidR="00BF1EB8" w:rsidRPr="00646D87">
        <w:rPr>
          <w:rFonts w:asciiTheme="majorHAnsi" w:hAnsiTheme="majorHAnsi" w:cstheme="majorHAnsi"/>
          <w:sz w:val="22"/>
          <w:szCs w:val="22"/>
        </w:rPr>
        <w:t xml:space="preserve"> </w:t>
      </w:r>
      <w:r w:rsidR="00AC27FC" w:rsidRPr="00646D87">
        <w:rPr>
          <w:rFonts w:asciiTheme="majorHAnsi" w:hAnsiTheme="majorHAnsi" w:cstheme="majorHAnsi"/>
          <w:sz w:val="22"/>
          <w:szCs w:val="22"/>
        </w:rPr>
        <w:t>Crikvenic</w:t>
      </w:r>
      <w:r w:rsidR="00BF1EB8" w:rsidRPr="00646D87">
        <w:rPr>
          <w:rFonts w:asciiTheme="majorHAnsi" w:hAnsiTheme="majorHAnsi" w:cstheme="majorHAnsi"/>
          <w:sz w:val="22"/>
          <w:szCs w:val="22"/>
        </w:rPr>
        <w:t>e</w:t>
      </w:r>
    </w:p>
    <w:p w14:paraId="1B8B3406" w14:textId="77777777" w:rsidR="0084784B" w:rsidRDefault="00BF1EB8"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Trg Stjepana Radića 1c</w:t>
      </w:r>
    </w:p>
    <w:p w14:paraId="68F727B2" w14:textId="439F6774" w:rsidR="00544BB9" w:rsidRDefault="00AC27FC"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51260 Crikvenica</w:t>
      </w:r>
    </w:p>
    <w:p w14:paraId="29E33502" w14:textId="77777777" w:rsidR="0084784B" w:rsidRPr="00646D87" w:rsidRDefault="0084784B" w:rsidP="00443BE1">
      <w:pPr>
        <w:pStyle w:val="Default"/>
        <w:jc w:val="both"/>
        <w:rPr>
          <w:rFonts w:asciiTheme="majorHAnsi" w:hAnsiTheme="majorHAnsi" w:cstheme="majorHAnsi"/>
          <w:sz w:val="22"/>
          <w:szCs w:val="22"/>
        </w:rPr>
      </w:pPr>
    </w:p>
    <w:p w14:paraId="6CBAC342" w14:textId="77777777"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Prijavu je potrebno poslati ili dostaviti </w:t>
      </w:r>
      <w:r w:rsidRPr="00646D87">
        <w:rPr>
          <w:rFonts w:asciiTheme="majorHAnsi" w:hAnsiTheme="majorHAnsi" w:cstheme="majorHAnsi"/>
          <w:b/>
          <w:bCs/>
          <w:sz w:val="22"/>
          <w:szCs w:val="22"/>
        </w:rPr>
        <w:t>u zatvorenoj omotnici</w:t>
      </w:r>
      <w:r w:rsidRPr="00646D87">
        <w:rPr>
          <w:rFonts w:asciiTheme="majorHAnsi" w:hAnsiTheme="majorHAnsi" w:cstheme="majorHAnsi"/>
          <w:sz w:val="22"/>
          <w:szCs w:val="22"/>
        </w:rPr>
        <w:t xml:space="preserve">. </w:t>
      </w:r>
    </w:p>
    <w:p w14:paraId="53E1B4E2" w14:textId="77777777"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Na vanjskoj strani omotnice </w:t>
      </w:r>
      <w:r w:rsidRPr="00646D87">
        <w:rPr>
          <w:rFonts w:asciiTheme="majorHAnsi" w:hAnsiTheme="majorHAnsi" w:cstheme="majorHAnsi"/>
          <w:b/>
          <w:bCs/>
          <w:sz w:val="22"/>
          <w:szCs w:val="22"/>
        </w:rPr>
        <w:t>obvezno treba navesti</w:t>
      </w:r>
      <w:r w:rsidRPr="00646D87">
        <w:rPr>
          <w:rFonts w:asciiTheme="majorHAnsi" w:hAnsiTheme="majorHAnsi" w:cstheme="majorHAnsi"/>
          <w:sz w:val="22"/>
          <w:szCs w:val="22"/>
        </w:rPr>
        <w:t xml:space="preserve">: </w:t>
      </w:r>
    </w:p>
    <w:p w14:paraId="14E53053" w14:textId="3B04EA7F" w:rsidR="00CD1BE4" w:rsidRPr="00646D87" w:rsidRDefault="00CD1BE4" w:rsidP="00A20F28">
      <w:pPr>
        <w:pStyle w:val="Default"/>
        <w:numPr>
          <w:ilvl w:val="0"/>
          <w:numId w:val="30"/>
        </w:numPr>
        <w:jc w:val="both"/>
        <w:rPr>
          <w:rFonts w:asciiTheme="majorHAnsi" w:hAnsiTheme="majorHAnsi" w:cstheme="majorHAnsi"/>
          <w:sz w:val="22"/>
          <w:szCs w:val="22"/>
        </w:rPr>
      </w:pPr>
      <w:r w:rsidRPr="00646D87">
        <w:rPr>
          <w:rFonts w:asciiTheme="majorHAnsi" w:hAnsiTheme="majorHAnsi" w:cstheme="majorHAnsi"/>
          <w:sz w:val="22"/>
          <w:szCs w:val="22"/>
        </w:rPr>
        <w:t xml:space="preserve">naziv i adresu prijavitelja </w:t>
      </w:r>
    </w:p>
    <w:p w14:paraId="377B9B0C" w14:textId="6829A9D4" w:rsidR="00CD1BE4" w:rsidRPr="00646D87" w:rsidRDefault="00CD1BE4" w:rsidP="00A20F28">
      <w:pPr>
        <w:pStyle w:val="Default"/>
        <w:numPr>
          <w:ilvl w:val="0"/>
          <w:numId w:val="30"/>
        </w:numPr>
        <w:jc w:val="both"/>
        <w:rPr>
          <w:rFonts w:asciiTheme="majorHAnsi" w:hAnsiTheme="majorHAnsi" w:cstheme="majorHAnsi"/>
          <w:sz w:val="22"/>
          <w:szCs w:val="22"/>
        </w:rPr>
      </w:pPr>
      <w:r w:rsidRPr="00646D87">
        <w:rPr>
          <w:rFonts w:asciiTheme="majorHAnsi" w:hAnsiTheme="majorHAnsi" w:cstheme="majorHAnsi"/>
          <w:sz w:val="22"/>
          <w:szCs w:val="22"/>
        </w:rPr>
        <w:t>naznaku "</w:t>
      </w:r>
      <w:r w:rsidR="00A20F28" w:rsidRPr="00646D87">
        <w:rPr>
          <w:rFonts w:asciiTheme="majorHAnsi" w:hAnsiTheme="majorHAnsi" w:cstheme="majorHAnsi"/>
          <w:sz w:val="22"/>
          <w:szCs w:val="22"/>
        </w:rPr>
        <w:t>Javni poziv za potpore događanjima u 202</w:t>
      </w:r>
      <w:r w:rsidR="007B3DB9">
        <w:rPr>
          <w:rFonts w:asciiTheme="majorHAnsi" w:hAnsiTheme="majorHAnsi" w:cstheme="majorHAnsi"/>
          <w:sz w:val="22"/>
          <w:szCs w:val="22"/>
        </w:rPr>
        <w:t>5</w:t>
      </w:r>
      <w:r w:rsidR="00A20F28" w:rsidRPr="00646D87">
        <w:rPr>
          <w:rFonts w:asciiTheme="majorHAnsi" w:hAnsiTheme="majorHAnsi" w:cstheme="majorHAnsi"/>
          <w:sz w:val="22"/>
          <w:szCs w:val="22"/>
        </w:rPr>
        <w:t>. godini</w:t>
      </w:r>
      <w:r w:rsidR="00D00242" w:rsidRPr="00646D87">
        <w:rPr>
          <w:rFonts w:asciiTheme="majorHAnsi" w:hAnsiTheme="majorHAnsi" w:cstheme="majorHAnsi"/>
          <w:sz w:val="22"/>
          <w:szCs w:val="22"/>
        </w:rPr>
        <w:t>.</w:t>
      </w:r>
      <w:r w:rsidRPr="00646D87">
        <w:rPr>
          <w:rFonts w:asciiTheme="majorHAnsi" w:hAnsiTheme="majorHAnsi" w:cstheme="majorHAnsi"/>
          <w:sz w:val="22"/>
          <w:szCs w:val="22"/>
        </w:rPr>
        <w:t xml:space="preserve"> - ne otvarati" </w:t>
      </w:r>
    </w:p>
    <w:p w14:paraId="1BF7EC5C" w14:textId="4486CA5A" w:rsidR="00CD1BE4" w:rsidRPr="00646D87" w:rsidRDefault="00CD1BE4" w:rsidP="00A20F28">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Prijave </w:t>
      </w:r>
      <w:r w:rsidR="00544BB9" w:rsidRPr="00646D87">
        <w:rPr>
          <w:rFonts w:asciiTheme="majorHAnsi" w:hAnsiTheme="majorHAnsi" w:cstheme="majorHAnsi"/>
          <w:sz w:val="22"/>
          <w:szCs w:val="22"/>
        </w:rPr>
        <w:t>dostavljene na neki drugi način</w:t>
      </w:r>
      <w:r w:rsidR="00A20F28" w:rsidRPr="00646D87">
        <w:rPr>
          <w:rFonts w:asciiTheme="majorHAnsi" w:hAnsiTheme="majorHAnsi" w:cstheme="majorHAnsi"/>
          <w:sz w:val="22"/>
          <w:szCs w:val="22"/>
        </w:rPr>
        <w:t xml:space="preserve"> i/ili</w:t>
      </w:r>
      <w:r w:rsidRPr="00646D87">
        <w:rPr>
          <w:rFonts w:asciiTheme="majorHAnsi" w:hAnsiTheme="majorHAnsi" w:cstheme="majorHAnsi"/>
          <w:sz w:val="22"/>
          <w:szCs w:val="22"/>
        </w:rPr>
        <w:t xml:space="preserve"> dostavljene na drugu adresu </w:t>
      </w:r>
      <w:r w:rsidR="00A20F28" w:rsidRPr="00646D87">
        <w:rPr>
          <w:rFonts w:asciiTheme="majorHAnsi" w:hAnsiTheme="majorHAnsi" w:cstheme="majorHAnsi"/>
          <w:sz w:val="22"/>
          <w:szCs w:val="22"/>
        </w:rPr>
        <w:t xml:space="preserve">će biti </w:t>
      </w:r>
      <w:r w:rsidRPr="00646D87">
        <w:rPr>
          <w:rFonts w:asciiTheme="majorHAnsi" w:hAnsiTheme="majorHAnsi" w:cstheme="majorHAnsi"/>
          <w:sz w:val="22"/>
          <w:szCs w:val="22"/>
        </w:rPr>
        <w:t xml:space="preserve">odbačene. </w:t>
      </w:r>
    </w:p>
    <w:p w14:paraId="11334676" w14:textId="54574914" w:rsidR="00CD1BE4" w:rsidRDefault="00CD1BE4" w:rsidP="00A20F28">
      <w:pPr>
        <w:spacing w:after="0" w:line="240" w:lineRule="auto"/>
        <w:jc w:val="both"/>
        <w:rPr>
          <w:rFonts w:asciiTheme="majorHAnsi" w:hAnsiTheme="majorHAnsi" w:cstheme="majorHAnsi"/>
        </w:rPr>
      </w:pPr>
      <w:r w:rsidRPr="00646D87">
        <w:rPr>
          <w:rFonts w:asciiTheme="majorHAnsi" w:hAnsiTheme="majorHAnsi" w:cstheme="majorHAnsi"/>
        </w:rPr>
        <w:t xml:space="preserve">Predaja prijave znači da se prijavitelj slaže s uvjetima </w:t>
      </w:r>
      <w:r w:rsidR="008E7051" w:rsidRPr="00646D87">
        <w:rPr>
          <w:rFonts w:asciiTheme="majorHAnsi" w:hAnsiTheme="majorHAnsi" w:cstheme="majorHAnsi"/>
        </w:rPr>
        <w:t>Javnog poziva</w:t>
      </w:r>
      <w:r w:rsidRPr="00646D87">
        <w:rPr>
          <w:rFonts w:asciiTheme="majorHAnsi" w:hAnsiTheme="majorHAnsi" w:cstheme="majorHAnsi"/>
        </w:rPr>
        <w:t xml:space="preserve"> i kriterijima za ocjenjivanje.</w:t>
      </w:r>
    </w:p>
    <w:p w14:paraId="46A15077" w14:textId="5B5BE8FA" w:rsidR="009B7F63" w:rsidRPr="00163108" w:rsidRDefault="00EC24CE" w:rsidP="00163108">
      <w:pPr>
        <w:spacing w:after="0" w:line="240" w:lineRule="auto"/>
        <w:jc w:val="both"/>
        <w:rPr>
          <w:rFonts w:asciiTheme="majorHAnsi" w:hAnsiTheme="majorHAnsi" w:cstheme="majorHAnsi"/>
        </w:rPr>
      </w:pPr>
      <w:r>
        <w:rPr>
          <w:rFonts w:asciiTheme="majorHAnsi" w:hAnsiTheme="majorHAnsi" w:cstheme="majorHAnsi"/>
        </w:rPr>
        <w:t xml:space="preserve">Nakon završetka Javnog poziva dokumentacija se </w:t>
      </w:r>
      <w:r>
        <w:rPr>
          <w:rFonts w:asciiTheme="majorHAnsi" w:hAnsiTheme="majorHAnsi" w:cstheme="majorHAnsi"/>
          <w:b/>
          <w:bCs/>
          <w:i/>
          <w:iCs/>
        </w:rPr>
        <w:t>ne vraća</w:t>
      </w:r>
      <w:r>
        <w:rPr>
          <w:rFonts w:asciiTheme="majorHAnsi" w:hAnsiTheme="majorHAnsi" w:cstheme="majorHAnsi"/>
        </w:rPr>
        <w:t>.</w:t>
      </w:r>
    </w:p>
    <w:p w14:paraId="408ABFD7" w14:textId="77777777" w:rsidR="009B7F63" w:rsidRDefault="009B7F63" w:rsidP="00443BE1">
      <w:pPr>
        <w:pStyle w:val="Default"/>
        <w:jc w:val="both"/>
        <w:rPr>
          <w:rFonts w:asciiTheme="majorHAnsi" w:hAnsiTheme="majorHAnsi" w:cstheme="majorHAnsi"/>
          <w:b/>
          <w:bCs/>
          <w:sz w:val="22"/>
          <w:szCs w:val="22"/>
        </w:rPr>
      </w:pPr>
    </w:p>
    <w:p w14:paraId="1170E5AC" w14:textId="3598C357"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t xml:space="preserve">3.4. </w:t>
      </w:r>
      <w:r w:rsidR="0084784B">
        <w:rPr>
          <w:rFonts w:asciiTheme="majorHAnsi" w:hAnsiTheme="majorHAnsi" w:cstheme="majorHAnsi"/>
          <w:b/>
          <w:bCs/>
          <w:sz w:val="22"/>
          <w:szCs w:val="22"/>
        </w:rPr>
        <w:br/>
      </w:r>
      <w:r w:rsidRPr="00646D87">
        <w:rPr>
          <w:rFonts w:asciiTheme="majorHAnsi" w:hAnsiTheme="majorHAnsi" w:cstheme="majorHAnsi"/>
          <w:b/>
          <w:bCs/>
          <w:sz w:val="22"/>
          <w:szCs w:val="22"/>
        </w:rPr>
        <w:t xml:space="preserve">Dodatne informacije </w:t>
      </w:r>
    </w:p>
    <w:p w14:paraId="222D7C8D" w14:textId="77777777" w:rsidR="009B7F63" w:rsidRDefault="009B7F63" w:rsidP="0084784B">
      <w:pPr>
        <w:pStyle w:val="Default"/>
        <w:jc w:val="both"/>
        <w:rPr>
          <w:rFonts w:asciiTheme="majorHAnsi" w:hAnsiTheme="majorHAnsi" w:cstheme="majorHAnsi"/>
          <w:b/>
          <w:sz w:val="22"/>
          <w:szCs w:val="22"/>
        </w:rPr>
      </w:pPr>
    </w:p>
    <w:p w14:paraId="3327BCF2" w14:textId="5E3B40B0" w:rsidR="00CD1BE4" w:rsidRPr="00646D87" w:rsidRDefault="00CD1BE4" w:rsidP="0084784B">
      <w:pPr>
        <w:pStyle w:val="Default"/>
        <w:jc w:val="both"/>
        <w:rPr>
          <w:rFonts w:asciiTheme="majorHAnsi" w:hAnsiTheme="majorHAnsi" w:cstheme="majorHAnsi"/>
          <w:b/>
          <w:sz w:val="22"/>
          <w:szCs w:val="22"/>
        </w:rPr>
      </w:pPr>
      <w:r w:rsidRPr="00646D87">
        <w:rPr>
          <w:rFonts w:asciiTheme="majorHAnsi" w:hAnsiTheme="majorHAnsi" w:cstheme="majorHAnsi"/>
          <w:b/>
          <w:sz w:val="22"/>
          <w:szCs w:val="22"/>
        </w:rPr>
        <w:t xml:space="preserve">3.4.1. </w:t>
      </w:r>
      <w:r w:rsidR="0084784B">
        <w:rPr>
          <w:rFonts w:asciiTheme="majorHAnsi" w:hAnsiTheme="majorHAnsi" w:cstheme="majorHAnsi"/>
          <w:b/>
          <w:sz w:val="22"/>
          <w:szCs w:val="22"/>
        </w:rPr>
        <w:br/>
      </w:r>
      <w:r w:rsidRPr="00646D87">
        <w:rPr>
          <w:rFonts w:asciiTheme="majorHAnsi" w:hAnsiTheme="majorHAnsi" w:cstheme="majorHAnsi"/>
          <w:b/>
          <w:sz w:val="22"/>
          <w:szCs w:val="22"/>
        </w:rPr>
        <w:t xml:space="preserve">Pitanja i odgovori </w:t>
      </w:r>
    </w:p>
    <w:p w14:paraId="16885201" w14:textId="1630E944" w:rsidR="000B2F70" w:rsidRPr="009B7F63" w:rsidRDefault="00CD1BE4" w:rsidP="0084784B">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Dodatne informacije i upute za podnošenje prijava po ovom </w:t>
      </w:r>
      <w:r w:rsidR="008E7051" w:rsidRPr="00646D87">
        <w:rPr>
          <w:rFonts w:asciiTheme="majorHAnsi" w:hAnsiTheme="majorHAnsi" w:cstheme="majorHAnsi"/>
          <w:sz w:val="22"/>
          <w:szCs w:val="22"/>
        </w:rPr>
        <w:t>Javni poziv</w:t>
      </w:r>
      <w:r w:rsidR="00EA0544" w:rsidRPr="00646D87">
        <w:rPr>
          <w:rFonts w:asciiTheme="majorHAnsi" w:hAnsiTheme="majorHAnsi" w:cstheme="majorHAnsi"/>
          <w:sz w:val="22"/>
          <w:szCs w:val="22"/>
        </w:rPr>
        <w:t>u</w:t>
      </w:r>
      <w:r w:rsidRPr="00646D87">
        <w:rPr>
          <w:rFonts w:asciiTheme="majorHAnsi" w:hAnsiTheme="majorHAnsi" w:cstheme="majorHAnsi"/>
          <w:sz w:val="22"/>
          <w:szCs w:val="22"/>
        </w:rPr>
        <w:t xml:space="preserve"> mogu se zatražiti isključivo</w:t>
      </w:r>
      <w:r w:rsidR="0092336D" w:rsidRPr="00646D87">
        <w:rPr>
          <w:rFonts w:asciiTheme="majorHAnsi" w:hAnsiTheme="majorHAnsi" w:cstheme="majorHAnsi"/>
          <w:sz w:val="22"/>
          <w:szCs w:val="22"/>
        </w:rPr>
        <w:t xml:space="preserve"> </w:t>
      </w:r>
      <w:r w:rsidRPr="009B7F63">
        <w:rPr>
          <w:rFonts w:asciiTheme="majorHAnsi" w:hAnsiTheme="majorHAnsi" w:cstheme="majorHAnsi"/>
          <w:sz w:val="22"/>
          <w:szCs w:val="22"/>
        </w:rPr>
        <w:t>elektronskom poštom na adres</w:t>
      </w:r>
      <w:r w:rsidR="007A378C" w:rsidRPr="009B7F63">
        <w:rPr>
          <w:rFonts w:asciiTheme="majorHAnsi" w:hAnsiTheme="majorHAnsi" w:cstheme="majorHAnsi"/>
          <w:sz w:val="22"/>
          <w:szCs w:val="22"/>
        </w:rPr>
        <w:t>u</w:t>
      </w:r>
      <w:r w:rsidR="00AC27FC" w:rsidRPr="009B7F63">
        <w:rPr>
          <w:rFonts w:asciiTheme="majorHAnsi" w:hAnsiTheme="majorHAnsi" w:cstheme="majorHAnsi"/>
          <w:sz w:val="22"/>
          <w:szCs w:val="22"/>
        </w:rPr>
        <w:t xml:space="preserve">: </w:t>
      </w:r>
      <w:r w:rsidR="0092336D" w:rsidRPr="009B7F63">
        <w:rPr>
          <w:rFonts w:asciiTheme="majorHAnsi" w:hAnsiTheme="majorHAnsi" w:cstheme="majorHAnsi"/>
          <w:sz w:val="22"/>
          <w:szCs w:val="22"/>
        </w:rPr>
        <w:t>info@tzg-crikvenice.hr</w:t>
      </w:r>
    </w:p>
    <w:p w14:paraId="5BD0F311" w14:textId="7005B6DA" w:rsidR="0092336D" w:rsidRPr="00646D87" w:rsidRDefault="00BF1EB8" w:rsidP="0084784B">
      <w:pPr>
        <w:spacing w:after="0" w:line="240" w:lineRule="auto"/>
        <w:jc w:val="both"/>
        <w:rPr>
          <w:rFonts w:asciiTheme="majorHAnsi" w:hAnsiTheme="majorHAnsi" w:cstheme="majorHAnsi"/>
        </w:rPr>
      </w:pPr>
      <w:r w:rsidRPr="009B7F63">
        <w:rPr>
          <w:rFonts w:asciiTheme="majorHAnsi" w:hAnsiTheme="majorHAnsi" w:cstheme="majorHAnsi"/>
        </w:rPr>
        <w:t>Odgovori na postavljena pitanja potencijalnih prijavitelja objavljuju se javno na</w:t>
      </w:r>
      <w:r w:rsidR="0092336D" w:rsidRPr="009B7F63">
        <w:rPr>
          <w:rFonts w:asciiTheme="majorHAnsi" w:hAnsiTheme="majorHAnsi" w:cstheme="majorHAnsi"/>
        </w:rPr>
        <w:t xml:space="preserve"> </w:t>
      </w:r>
      <w:r w:rsidR="0092336D" w:rsidRPr="009B7F63">
        <w:rPr>
          <w:rFonts w:asciiTheme="majorHAnsi" w:hAnsiTheme="majorHAnsi" w:cstheme="majorHAnsi"/>
          <w:i/>
          <w:iCs/>
        </w:rPr>
        <w:t>www.rivieracrikvenica.com</w:t>
      </w:r>
      <w:r w:rsidR="0092336D" w:rsidRPr="009B7F63">
        <w:rPr>
          <w:rFonts w:asciiTheme="majorHAnsi" w:hAnsiTheme="majorHAnsi" w:cstheme="majorHAnsi"/>
        </w:rPr>
        <w:t>.</w:t>
      </w:r>
    </w:p>
    <w:p w14:paraId="63B49C4A" w14:textId="3EFCF543" w:rsidR="00CD1BE4" w:rsidRPr="00646D87" w:rsidRDefault="00CD1BE4" w:rsidP="0084784B">
      <w:pPr>
        <w:pStyle w:val="Default"/>
        <w:jc w:val="both"/>
        <w:rPr>
          <w:rFonts w:asciiTheme="majorHAnsi" w:hAnsiTheme="majorHAnsi" w:cstheme="majorHAnsi"/>
          <w:b/>
          <w:color w:val="auto"/>
          <w:sz w:val="22"/>
          <w:szCs w:val="22"/>
        </w:rPr>
      </w:pPr>
      <w:r w:rsidRPr="00646D87">
        <w:rPr>
          <w:rFonts w:asciiTheme="majorHAnsi" w:hAnsiTheme="majorHAnsi" w:cstheme="majorHAnsi"/>
          <w:b/>
          <w:color w:val="auto"/>
          <w:sz w:val="22"/>
          <w:szCs w:val="22"/>
        </w:rPr>
        <w:lastRenderedPageBreak/>
        <w:t xml:space="preserve">3.4.2. </w:t>
      </w:r>
      <w:r w:rsidR="0084784B">
        <w:rPr>
          <w:rFonts w:asciiTheme="majorHAnsi" w:hAnsiTheme="majorHAnsi" w:cstheme="majorHAnsi"/>
          <w:b/>
          <w:color w:val="auto"/>
          <w:sz w:val="22"/>
          <w:szCs w:val="22"/>
        </w:rPr>
        <w:br/>
      </w:r>
      <w:r w:rsidRPr="00646D87">
        <w:rPr>
          <w:rFonts w:asciiTheme="majorHAnsi" w:hAnsiTheme="majorHAnsi" w:cstheme="majorHAnsi"/>
          <w:b/>
          <w:color w:val="auto"/>
          <w:sz w:val="22"/>
          <w:szCs w:val="22"/>
        </w:rPr>
        <w:t xml:space="preserve">Izmjene i dopune </w:t>
      </w:r>
      <w:r w:rsidR="008E7051" w:rsidRPr="00646D87">
        <w:rPr>
          <w:rFonts w:asciiTheme="majorHAnsi" w:hAnsiTheme="majorHAnsi" w:cstheme="majorHAnsi"/>
          <w:b/>
          <w:color w:val="auto"/>
          <w:sz w:val="22"/>
          <w:szCs w:val="22"/>
        </w:rPr>
        <w:t>Javnog poziva</w:t>
      </w:r>
      <w:r w:rsidRPr="00646D87">
        <w:rPr>
          <w:rFonts w:asciiTheme="majorHAnsi" w:hAnsiTheme="majorHAnsi" w:cstheme="majorHAnsi"/>
          <w:b/>
          <w:color w:val="auto"/>
          <w:sz w:val="22"/>
          <w:szCs w:val="22"/>
        </w:rPr>
        <w:t xml:space="preserve"> </w:t>
      </w:r>
    </w:p>
    <w:p w14:paraId="674EB5AC" w14:textId="2644C8F3" w:rsidR="00CF2833" w:rsidRPr="00163108" w:rsidRDefault="00CD1BE4" w:rsidP="00163108">
      <w:pPr>
        <w:spacing w:after="0" w:line="240" w:lineRule="auto"/>
        <w:jc w:val="both"/>
        <w:rPr>
          <w:rFonts w:asciiTheme="majorHAnsi" w:hAnsiTheme="majorHAnsi" w:cstheme="majorHAnsi"/>
        </w:rPr>
      </w:pPr>
      <w:r w:rsidRPr="00646D87">
        <w:rPr>
          <w:rFonts w:asciiTheme="majorHAnsi" w:hAnsiTheme="majorHAnsi" w:cstheme="majorHAnsi"/>
        </w:rPr>
        <w:t xml:space="preserve">U slučaju da se </w:t>
      </w:r>
      <w:r w:rsidR="008E7051" w:rsidRPr="00646D87">
        <w:rPr>
          <w:rFonts w:asciiTheme="majorHAnsi" w:hAnsiTheme="majorHAnsi" w:cstheme="majorHAnsi"/>
        </w:rPr>
        <w:t>Javni poziv</w:t>
      </w:r>
      <w:r w:rsidRPr="00646D87">
        <w:rPr>
          <w:rFonts w:asciiTheme="majorHAnsi" w:hAnsiTheme="majorHAnsi" w:cstheme="majorHAnsi"/>
        </w:rPr>
        <w:t xml:space="preserve"> i </w:t>
      </w:r>
      <w:r w:rsidR="008E7051" w:rsidRPr="00646D87">
        <w:rPr>
          <w:rFonts w:asciiTheme="majorHAnsi" w:hAnsiTheme="majorHAnsi" w:cstheme="majorHAnsi"/>
        </w:rPr>
        <w:t>poziv</w:t>
      </w:r>
      <w:r w:rsidRPr="00646D87">
        <w:rPr>
          <w:rFonts w:asciiTheme="majorHAnsi" w:hAnsiTheme="majorHAnsi" w:cstheme="majorHAnsi"/>
        </w:rPr>
        <w:t>na dokumentacija izmijene ili dopune prije krajnjeg roka za predaju prijava, sve izmjene i dopune bit će obja</w:t>
      </w:r>
      <w:r w:rsidR="00E5312F" w:rsidRPr="00646D87">
        <w:rPr>
          <w:rFonts w:asciiTheme="majorHAnsi" w:hAnsiTheme="majorHAnsi" w:cstheme="majorHAnsi"/>
        </w:rPr>
        <w:t xml:space="preserve">vljene na web stranici </w:t>
      </w:r>
      <w:r w:rsidR="00BF1EB8" w:rsidRPr="009B7F63">
        <w:rPr>
          <w:rFonts w:asciiTheme="majorHAnsi" w:hAnsiTheme="majorHAnsi" w:cstheme="majorHAnsi"/>
          <w:i/>
          <w:iCs/>
        </w:rPr>
        <w:t>www.rivieracrikvenica.com</w:t>
      </w:r>
      <w:r w:rsidRPr="00646D87">
        <w:rPr>
          <w:rFonts w:asciiTheme="majorHAnsi" w:hAnsiTheme="majorHAnsi" w:cstheme="majorHAnsi"/>
        </w:rPr>
        <w:t xml:space="preserve">. </w:t>
      </w:r>
      <w:r w:rsidR="009B7F63">
        <w:rPr>
          <w:rFonts w:asciiTheme="majorHAnsi" w:hAnsiTheme="majorHAnsi" w:cstheme="majorHAnsi"/>
        </w:rPr>
        <w:t xml:space="preserve"> </w:t>
      </w:r>
      <w:r w:rsidRPr="00646D87">
        <w:rPr>
          <w:rFonts w:asciiTheme="majorHAnsi" w:hAnsiTheme="majorHAnsi" w:cstheme="majorHAnsi"/>
        </w:rPr>
        <w:t xml:space="preserve">U slučaju donošenja izmjena ili dopuna prijaviteljima koji su već predali prijavu po </w:t>
      </w:r>
      <w:r w:rsidR="008E7051" w:rsidRPr="00646D87">
        <w:rPr>
          <w:rFonts w:asciiTheme="majorHAnsi" w:hAnsiTheme="majorHAnsi" w:cstheme="majorHAnsi"/>
        </w:rPr>
        <w:t>Javn</w:t>
      </w:r>
      <w:r w:rsidR="00A20F28" w:rsidRPr="00646D87">
        <w:rPr>
          <w:rFonts w:asciiTheme="majorHAnsi" w:hAnsiTheme="majorHAnsi" w:cstheme="majorHAnsi"/>
        </w:rPr>
        <w:t>om</w:t>
      </w:r>
      <w:r w:rsidR="008E7051" w:rsidRPr="00646D87">
        <w:rPr>
          <w:rFonts w:asciiTheme="majorHAnsi" w:hAnsiTheme="majorHAnsi" w:cstheme="majorHAnsi"/>
        </w:rPr>
        <w:t xml:space="preserve"> poziv</w:t>
      </w:r>
      <w:r w:rsidR="00EA0544" w:rsidRPr="00646D87">
        <w:rPr>
          <w:rFonts w:asciiTheme="majorHAnsi" w:hAnsiTheme="majorHAnsi" w:cstheme="majorHAnsi"/>
        </w:rPr>
        <w:t>u</w:t>
      </w:r>
      <w:r w:rsidRPr="00646D87">
        <w:rPr>
          <w:rFonts w:asciiTheme="majorHAnsi" w:hAnsiTheme="majorHAnsi" w:cstheme="majorHAnsi"/>
        </w:rPr>
        <w:t xml:space="preserve"> bit će dana mogućnost da svoju prijavu po potrebi i u primjerenom roku dopune i/ili izmijene. </w:t>
      </w:r>
      <w:r w:rsidR="00ED412B" w:rsidRPr="00646D87">
        <w:rPr>
          <w:rFonts w:asciiTheme="majorHAnsi" w:hAnsiTheme="majorHAnsi" w:cstheme="majorHAnsi"/>
        </w:rPr>
        <w:t xml:space="preserve"> </w:t>
      </w:r>
      <w:r w:rsidRPr="00646D87">
        <w:rPr>
          <w:rFonts w:asciiTheme="majorHAnsi" w:hAnsiTheme="majorHAnsi" w:cstheme="majorHAnsi"/>
        </w:rPr>
        <w:t xml:space="preserve">Prijavitelji su dužni poštovati sve izmjene ili dopune </w:t>
      </w:r>
      <w:r w:rsidR="008E7051" w:rsidRPr="00646D87">
        <w:rPr>
          <w:rFonts w:asciiTheme="majorHAnsi" w:hAnsiTheme="majorHAnsi" w:cstheme="majorHAnsi"/>
        </w:rPr>
        <w:t>Javnog poziva</w:t>
      </w:r>
      <w:r w:rsidRPr="00646D87">
        <w:rPr>
          <w:rFonts w:asciiTheme="majorHAnsi" w:hAnsiTheme="majorHAnsi" w:cstheme="majorHAnsi"/>
        </w:rPr>
        <w:t>.</w:t>
      </w:r>
    </w:p>
    <w:p w14:paraId="588BE973" w14:textId="77777777" w:rsidR="0084784B" w:rsidRPr="00646D87" w:rsidRDefault="0084784B" w:rsidP="0084784B">
      <w:pPr>
        <w:pStyle w:val="Default"/>
        <w:jc w:val="both"/>
        <w:rPr>
          <w:rFonts w:asciiTheme="majorHAnsi" w:hAnsiTheme="majorHAnsi" w:cstheme="majorHAnsi"/>
          <w:b/>
          <w:bCs/>
          <w:sz w:val="22"/>
          <w:szCs w:val="22"/>
        </w:rPr>
      </w:pPr>
    </w:p>
    <w:p w14:paraId="7F671C64" w14:textId="0A87D5BE" w:rsidR="00CD1BE4" w:rsidRPr="0084784B" w:rsidRDefault="00CD1BE4" w:rsidP="005F3DB6">
      <w:pPr>
        <w:pStyle w:val="Default"/>
        <w:jc w:val="both"/>
        <w:rPr>
          <w:rFonts w:asciiTheme="majorHAnsi" w:hAnsiTheme="majorHAnsi" w:cstheme="majorHAnsi"/>
        </w:rPr>
      </w:pPr>
      <w:r w:rsidRPr="0084784B">
        <w:rPr>
          <w:rFonts w:asciiTheme="majorHAnsi" w:hAnsiTheme="majorHAnsi" w:cstheme="majorHAnsi"/>
          <w:b/>
          <w:bCs/>
        </w:rPr>
        <w:t xml:space="preserve">4. </w:t>
      </w:r>
      <w:r w:rsidR="0084784B" w:rsidRPr="0084784B">
        <w:rPr>
          <w:rFonts w:asciiTheme="majorHAnsi" w:hAnsiTheme="majorHAnsi" w:cstheme="majorHAnsi"/>
          <w:b/>
          <w:bCs/>
        </w:rPr>
        <w:br/>
      </w:r>
      <w:r w:rsidRPr="0084784B">
        <w:rPr>
          <w:rFonts w:asciiTheme="majorHAnsi" w:hAnsiTheme="majorHAnsi" w:cstheme="majorHAnsi"/>
          <w:b/>
          <w:bCs/>
        </w:rPr>
        <w:t xml:space="preserve">POSTUPAK ODABIRA </w:t>
      </w:r>
    </w:p>
    <w:p w14:paraId="31B9314C" w14:textId="77777777" w:rsidR="00CD1BE4" w:rsidRPr="00646D87" w:rsidRDefault="00CD1BE4" w:rsidP="005F3DB6">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Postupak odabira prijava provodi se u sljedećim fazama: </w:t>
      </w:r>
    </w:p>
    <w:p w14:paraId="28A50BF3" w14:textId="058DBE6A" w:rsidR="00CD1BE4" w:rsidRPr="00646D87" w:rsidRDefault="00CD1BE4" w:rsidP="005F3DB6">
      <w:pPr>
        <w:pStyle w:val="Default"/>
        <w:numPr>
          <w:ilvl w:val="0"/>
          <w:numId w:val="34"/>
        </w:numPr>
        <w:jc w:val="both"/>
        <w:rPr>
          <w:rFonts w:asciiTheme="majorHAnsi" w:hAnsiTheme="majorHAnsi" w:cstheme="majorHAnsi"/>
          <w:sz w:val="22"/>
          <w:szCs w:val="22"/>
        </w:rPr>
      </w:pPr>
      <w:r w:rsidRPr="00646D87">
        <w:rPr>
          <w:rFonts w:asciiTheme="majorHAnsi" w:hAnsiTheme="majorHAnsi" w:cstheme="majorHAnsi"/>
          <w:sz w:val="22"/>
          <w:szCs w:val="22"/>
        </w:rPr>
        <w:t xml:space="preserve">Zaprimanje i evidencija prijava </w:t>
      </w:r>
    </w:p>
    <w:p w14:paraId="5EC82CDC" w14:textId="75804DB3" w:rsidR="00CD1BE4" w:rsidRPr="00646D87" w:rsidRDefault="00CD1BE4" w:rsidP="005F3DB6">
      <w:pPr>
        <w:pStyle w:val="Default"/>
        <w:numPr>
          <w:ilvl w:val="0"/>
          <w:numId w:val="34"/>
        </w:numPr>
        <w:jc w:val="both"/>
        <w:rPr>
          <w:rFonts w:asciiTheme="majorHAnsi" w:hAnsiTheme="majorHAnsi" w:cstheme="majorHAnsi"/>
          <w:sz w:val="22"/>
          <w:szCs w:val="22"/>
        </w:rPr>
      </w:pPr>
      <w:r w:rsidRPr="00646D87">
        <w:rPr>
          <w:rFonts w:asciiTheme="majorHAnsi" w:hAnsiTheme="majorHAnsi" w:cstheme="majorHAnsi"/>
          <w:sz w:val="22"/>
          <w:szCs w:val="22"/>
        </w:rPr>
        <w:t xml:space="preserve">Formalna provjera prijava </w:t>
      </w:r>
    </w:p>
    <w:p w14:paraId="406DEDFB" w14:textId="5631CACE" w:rsidR="00CD1BE4" w:rsidRPr="00646D87" w:rsidRDefault="00CD1BE4" w:rsidP="005F3DB6">
      <w:pPr>
        <w:pStyle w:val="Default"/>
        <w:numPr>
          <w:ilvl w:val="0"/>
          <w:numId w:val="34"/>
        </w:numPr>
        <w:jc w:val="both"/>
        <w:rPr>
          <w:rFonts w:asciiTheme="majorHAnsi" w:hAnsiTheme="majorHAnsi" w:cstheme="majorHAnsi"/>
          <w:sz w:val="22"/>
          <w:szCs w:val="22"/>
        </w:rPr>
      </w:pPr>
      <w:r w:rsidRPr="00646D87">
        <w:rPr>
          <w:rFonts w:asciiTheme="majorHAnsi" w:hAnsiTheme="majorHAnsi" w:cstheme="majorHAnsi"/>
          <w:sz w:val="22"/>
          <w:szCs w:val="22"/>
        </w:rPr>
        <w:t xml:space="preserve">Stručno kvalitativno vrednovanje i ocjena prijava </w:t>
      </w:r>
    </w:p>
    <w:p w14:paraId="544F8BE7" w14:textId="4F3E2790" w:rsidR="00CD1BE4" w:rsidRPr="00646D87" w:rsidRDefault="00CD1BE4" w:rsidP="005F3DB6">
      <w:pPr>
        <w:pStyle w:val="Default"/>
        <w:numPr>
          <w:ilvl w:val="0"/>
          <w:numId w:val="34"/>
        </w:numPr>
        <w:jc w:val="both"/>
        <w:rPr>
          <w:rFonts w:asciiTheme="majorHAnsi" w:hAnsiTheme="majorHAnsi" w:cstheme="majorHAnsi"/>
          <w:sz w:val="22"/>
          <w:szCs w:val="22"/>
        </w:rPr>
      </w:pPr>
      <w:r w:rsidRPr="00646D87">
        <w:rPr>
          <w:rFonts w:asciiTheme="majorHAnsi" w:hAnsiTheme="majorHAnsi" w:cstheme="majorHAnsi"/>
          <w:sz w:val="22"/>
          <w:szCs w:val="22"/>
        </w:rPr>
        <w:t xml:space="preserve">Odluka o odabiru </w:t>
      </w:r>
    </w:p>
    <w:p w14:paraId="0AB6EEF8" w14:textId="77777777" w:rsidR="005D255E" w:rsidRPr="00646D87" w:rsidRDefault="005D255E" w:rsidP="00443BE1">
      <w:pPr>
        <w:pStyle w:val="Default"/>
        <w:jc w:val="both"/>
        <w:rPr>
          <w:rFonts w:asciiTheme="majorHAnsi" w:hAnsiTheme="majorHAnsi" w:cstheme="majorHAnsi"/>
          <w:sz w:val="22"/>
          <w:szCs w:val="22"/>
        </w:rPr>
      </w:pPr>
    </w:p>
    <w:p w14:paraId="26FA4F9A" w14:textId="46FD7415"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t xml:space="preserve">4.1. </w:t>
      </w:r>
      <w:r w:rsidR="008508EE">
        <w:rPr>
          <w:rFonts w:asciiTheme="majorHAnsi" w:hAnsiTheme="majorHAnsi" w:cstheme="majorHAnsi"/>
          <w:b/>
          <w:bCs/>
          <w:sz w:val="22"/>
          <w:szCs w:val="22"/>
        </w:rPr>
        <w:br/>
      </w:r>
      <w:r w:rsidRPr="00646D87">
        <w:rPr>
          <w:rFonts w:asciiTheme="majorHAnsi" w:hAnsiTheme="majorHAnsi" w:cstheme="majorHAnsi"/>
          <w:b/>
          <w:bCs/>
          <w:sz w:val="22"/>
          <w:szCs w:val="22"/>
        </w:rPr>
        <w:t xml:space="preserve">Zaprimanje i evidencija prijava </w:t>
      </w:r>
    </w:p>
    <w:p w14:paraId="6BCC8090" w14:textId="77777777"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Prijave zaprima i evidentira </w:t>
      </w:r>
      <w:r w:rsidR="00BF1EB8" w:rsidRPr="00646D87">
        <w:rPr>
          <w:rFonts w:asciiTheme="majorHAnsi" w:hAnsiTheme="majorHAnsi" w:cstheme="majorHAnsi"/>
          <w:sz w:val="22"/>
          <w:szCs w:val="22"/>
        </w:rPr>
        <w:t xml:space="preserve">TZGC. </w:t>
      </w:r>
      <w:r w:rsidRPr="00646D87">
        <w:rPr>
          <w:rFonts w:asciiTheme="majorHAnsi" w:hAnsiTheme="majorHAnsi" w:cstheme="majorHAnsi"/>
          <w:sz w:val="22"/>
          <w:szCs w:val="22"/>
        </w:rPr>
        <w:t>Svakoj pr</w:t>
      </w:r>
      <w:r w:rsidR="00B4700A" w:rsidRPr="00646D87">
        <w:rPr>
          <w:rFonts w:asciiTheme="majorHAnsi" w:hAnsiTheme="majorHAnsi" w:cstheme="majorHAnsi"/>
          <w:sz w:val="22"/>
          <w:szCs w:val="22"/>
        </w:rPr>
        <w:t>ijavi dodjeljuje se evidencijski</w:t>
      </w:r>
      <w:r w:rsidRPr="00646D87">
        <w:rPr>
          <w:rFonts w:asciiTheme="majorHAnsi" w:hAnsiTheme="majorHAnsi" w:cstheme="majorHAnsi"/>
          <w:sz w:val="22"/>
          <w:szCs w:val="22"/>
        </w:rPr>
        <w:t xml:space="preserve"> broj.</w:t>
      </w:r>
    </w:p>
    <w:p w14:paraId="1F6D084E" w14:textId="77777777" w:rsidR="0092336D" w:rsidRPr="00646D87" w:rsidRDefault="0092336D" w:rsidP="00443BE1">
      <w:pPr>
        <w:pStyle w:val="Default"/>
        <w:jc w:val="both"/>
        <w:rPr>
          <w:rFonts w:asciiTheme="majorHAnsi" w:hAnsiTheme="majorHAnsi" w:cstheme="majorHAnsi"/>
          <w:sz w:val="22"/>
          <w:szCs w:val="22"/>
        </w:rPr>
      </w:pPr>
    </w:p>
    <w:p w14:paraId="34E452B5" w14:textId="045B238C"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t xml:space="preserve">4.2. </w:t>
      </w:r>
      <w:r w:rsidR="008508EE">
        <w:rPr>
          <w:rFonts w:asciiTheme="majorHAnsi" w:hAnsiTheme="majorHAnsi" w:cstheme="majorHAnsi"/>
          <w:b/>
          <w:bCs/>
          <w:sz w:val="22"/>
          <w:szCs w:val="22"/>
        </w:rPr>
        <w:br/>
      </w:r>
      <w:r w:rsidRPr="00646D87">
        <w:rPr>
          <w:rFonts w:asciiTheme="majorHAnsi" w:hAnsiTheme="majorHAnsi" w:cstheme="majorHAnsi"/>
          <w:b/>
          <w:bCs/>
          <w:sz w:val="22"/>
          <w:szCs w:val="22"/>
        </w:rPr>
        <w:t xml:space="preserve">Formalna provjera prijava </w:t>
      </w:r>
    </w:p>
    <w:p w14:paraId="3645B056" w14:textId="77777777"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Formalnu provjeru prijava provodi Povjerenstvo za provedbu formalne provjere. </w:t>
      </w:r>
    </w:p>
    <w:p w14:paraId="2A8AB121" w14:textId="387A6480" w:rsidR="00CD1BE4" w:rsidRPr="00646D87" w:rsidRDefault="00CD1BE4" w:rsidP="00443BE1">
      <w:pPr>
        <w:spacing w:after="0" w:line="240" w:lineRule="auto"/>
        <w:jc w:val="both"/>
        <w:rPr>
          <w:rFonts w:asciiTheme="majorHAnsi" w:hAnsiTheme="majorHAnsi" w:cstheme="majorHAnsi"/>
        </w:rPr>
      </w:pPr>
      <w:r w:rsidRPr="00646D87">
        <w:rPr>
          <w:rFonts w:asciiTheme="majorHAnsi" w:hAnsiTheme="majorHAnsi" w:cstheme="majorHAnsi"/>
        </w:rPr>
        <w:t xml:space="preserve">Formalna provjera prijava provodi se </w:t>
      </w:r>
      <w:r w:rsidR="00D8733C" w:rsidRPr="00646D87">
        <w:rPr>
          <w:rFonts w:asciiTheme="majorHAnsi" w:hAnsiTheme="majorHAnsi" w:cstheme="majorHAnsi"/>
        </w:rPr>
        <w:t>prema obrascu za formalnu provjeru prijava</w:t>
      </w:r>
      <w:r w:rsidR="00497AB6" w:rsidRPr="00646D87">
        <w:rPr>
          <w:rFonts w:asciiTheme="majorHAnsi" w:hAnsiTheme="majorHAnsi" w:cstheme="majorHAnsi"/>
        </w:rPr>
        <w:t xml:space="preserve">. </w:t>
      </w:r>
      <w:r w:rsidR="00BF1EB8" w:rsidRPr="00646D87">
        <w:rPr>
          <w:rFonts w:asciiTheme="majorHAnsi" w:hAnsiTheme="majorHAnsi" w:cstheme="majorHAnsi"/>
        </w:rPr>
        <w:t>O</w:t>
      </w:r>
      <w:r w:rsidR="00497AB6" w:rsidRPr="00646D87">
        <w:rPr>
          <w:rFonts w:asciiTheme="majorHAnsi" w:hAnsiTheme="majorHAnsi" w:cstheme="majorHAnsi"/>
        </w:rPr>
        <w:t xml:space="preserve">brazac za formalnu provjeru prijava </w:t>
      </w:r>
      <w:r w:rsidRPr="00646D87">
        <w:rPr>
          <w:rFonts w:asciiTheme="majorHAnsi" w:hAnsiTheme="majorHAnsi" w:cstheme="majorHAnsi"/>
        </w:rPr>
        <w:t>objavlj</w:t>
      </w:r>
      <w:r w:rsidR="00497AB6" w:rsidRPr="00646D87">
        <w:rPr>
          <w:rFonts w:asciiTheme="majorHAnsi" w:hAnsiTheme="majorHAnsi" w:cstheme="majorHAnsi"/>
        </w:rPr>
        <w:t xml:space="preserve">en je na web </w:t>
      </w:r>
      <w:r w:rsidR="008508EE">
        <w:rPr>
          <w:rFonts w:asciiTheme="majorHAnsi" w:hAnsiTheme="majorHAnsi" w:cstheme="majorHAnsi"/>
        </w:rPr>
        <w:t>stranici</w:t>
      </w:r>
      <w:r w:rsidR="00497AB6" w:rsidRPr="00646D87">
        <w:rPr>
          <w:rFonts w:asciiTheme="majorHAnsi" w:hAnsiTheme="majorHAnsi" w:cstheme="majorHAnsi"/>
        </w:rPr>
        <w:t xml:space="preserve"> </w:t>
      </w:r>
      <w:r w:rsidR="00BF1EB8" w:rsidRPr="008508EE">
        <w:rPr>
          <w:rFonts w:asciiTheme="majorHAnsi" w:hAnsiTheme="majorHAnsi" w:cstheme="majorHAnsi"/>
          <w:i/>
          <w:iCs/>
        </w:rPr>
        <w:t>www.rivieracrikvenica.com</w:t>
      </w:r>
      <w:r w:rsidR="00BF1EB8" w:rsidRPr="00646D87">
        <w:rPr>
          <w:rFonts w:asciiTheme="majorHAnsi" w:hAnsiTheme="majorHAnsi" w:cstheme="majorHAnsi"/>
        </w:rPr>
        <w:t xml:space="preserve"> </w:t>
      </w:r>
      <w:r w:rsidRPr="00646D87">
        <w:rPr>
          <w:rFonts w:asciiTheme="majorHAnsi" w:hAnsiTheme="majorHAnsi" w:cstheme="majorHAnsi"/>
        </w:rPr>
        <w:t xml:space="preserve">zajedno s ovim </w:t>
      </w:r>
      <w:r w:rsidR="008E7051" w:rsidRPr="00646D87">
        <w:rPr>
          <w:rFonts w:asciiTheme="majorHAnsi" w:hAnsiTheme="majorHAnsi" w:cstheme="majorHAnsi"/>
        </w:rPr>
        <w:t>Javni</w:t>
      </w:r>
      <w:r w:rsidR="0092336D" w:rsidRPr="00646D87">
        <w:rPr>
          <w:rFonts w:asciiTheme="majorHAnsi" w:hAnsiTheme="majorHAnsi" w:cstheme="majorHAnsi"/>
        </w:rPr>
        <w:t>m</w:t>
      </w:r>
      <w:r w:rsidR="008E7051" w:rsidRPr="00646D87">
        <w:rPr>
          <w:rFonts w:asciiTheme="majorHAnsi" w:hAnsiTheme="majorHAnsi" w:cstheme="majorHAnsi"/>
        </w:rPr>
        <w:t xml:space="preserve"> poziv</w:t>
      </w:r>
      <w:r w:rsidR="000026C4" w:rsidRPr="00646D87">
        <w:rPr>
          <w:rFonts w:asciiTheme="majorHAnsi" w:hAnsiTheme="majorHAnsi" w:cstheme="majorHAnsi"/>
        </w:rPr>
        <w:t>o</w:t>
      </w:r>
      <w:r w:rsidRPr="00646D87">
        <w:rPr>
          <w:rFonts w:asciiTheme="majorHAnsi" w:hAnsiTheme="majorHAnsi" w:cstheme="majorHAnsi"/>
        </w:rPr>
        <w:t xml:space="preserve">m i čini sastavni dio dokumentacije </w:t>
      </w:r>
      <w:r w:rsidR="008E7051" w:rsidRPr="00646D87">
        <w:rPr>
          <w:rFonts w:asciiTheme="majorHAnsi" w:hAnsiTheme="majorHAnsi" w:cstheme="majorHAnsi"/>
        </w:rPr>
        <w:t>Javnog poziva</w:t>
      </w:r>
      <w:r w:rsidRPr="00646D87">
        <w:rPr>
          <w:rFonts w:asciiTheme="majorHAnsi" w:hAnsiTheme="majorHAnsi" w:cstheme="majorHAnsi"/>
        </w:rPr>
        <w:t xml:space="preserve">. </w:t>
      </w:r>
    </w:p>
    <w:p w14:paraId="25BA0952" w14:textId="77777777" w:rsidR="008E3477" w:rsidRPr="00646D87" w:rsidRDefault="008E3477" w:rsidP="00443BE1">
      <w:pPr>
        <w:pStyle w:val="Default"/>
        <w:jc w:val="both"/>
        <w:rPr>
          <w:rFonts w:asciiTheme="majorHAnsi" w:hAnsiTheme="majorHAnsi" w:cstheme="majorHAnsi"/>
          <w:sz w:val="22"/>
          <w:szCs w:val="22"/>
        </w:rPr>
      </w:pPr>
    </w:p>
    <w:p w14:paraId="6D044975" w14:textId="77777777"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Formalna provjera sastoji se od administrativne provjere i provjere prihvatljivosti. </w:t>
      </w:r>
    </w:p>
    <w:p w14:paraId="5882EFF5" w14:textId="77777777" w:rsidR="00CD1BE4" w:rsidRPr="00646D87" w:rsidRDefault="00CD1BE4"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Tijekom administrativne provjere utvrđuje se je li: </w:t>
      </w:r>
    </w:p>
    <w:p w14:paraId="323C7DEB" w14:textId="282E0611" w:rsidR="00CD1BE4" w:rsidRPr="00646D87" w:rsidRDefault="00CD1BE4" w:rsidP="005F3DB6">
      <w:pPr>
        <w:pStyle w:val="Default"/>
        <w:numPr>
          <w:ilvl w:val="0"/>
          <w:numId w:val="35"/>
        </w:numPr>
        <w:jc w:val="both"/>
        <w:rPr>
          <w:rFonts w:asciiTheme="majorHAnsi" w:hAnsiTheme="majorHAnsi" w:cstheme="majorHAnsi"/>
          <w:sz w:val="22"/>
          <w:szCs w:val="22"/>
        </w:rPr>
      </w:pPr>
      <w:r w:rsidRPr="00646D87">
        <w:rPr>
          <w:rFonts w:asciiTheme="majorHAnsi" w:hAnsiTheme="majorHAnsi" w:cstheme="majorHAnsi"/>
          <w:sz w:val="22"/>
          <w:szCs w:val="22"/>
        </w:rPr>
        <w:t xml:space="preserve">prijava podnesena na odgovarajućem obrascu prijavnice </w:t>
      </w:r>
    </w:p>
    <w:p w14:paraId="55B77A22" w14:textId="0B939028" w:rsidR="00CD1BE4" w:rsidRPr="00646D87" w:rsidRDefault="00CD1BE4" w:rsidP="005F3DB6">
      <w:pPr>
        <w:pStyle w:val="Default"/>
        <w:numPr>
          <w:ilvl w:val="0"/>
          <w:numId w:val="35"/>
        </w:numPr>
        <w:jc w:val="both"/>
        <w:rPr>
          <w:rFonts w:asciiTheme="majorHAnsi" w:hAnsiTheme="majorHAnsi" w:cstheme="majorHAnsi"/>
          <w:sz w:val="22"/>
          <w:szCs w:val="22"/>
        </w:rPr>
      </w:pPr>
      <w:r w:rsidRPr="00646D87">
        <w:rPr>
          <w:rFonts w:asciiTheme="majorHAnsi" w:hAnsiTheme="majorHAnsi" w:cstheme="majorHAnsi"/>
          <w:sz w:val="22"/>
          <w:szCs w:val="22"/>
        </w:rPr>
        <w:t xml:space="preserve">prijavi priložena sva obvezna popratna dokumentacija </w:t>
      </w:r>
    </w:p>
    <w:p w14:paraId="7AD55B6A" w14:textId="370E03E2" w:rsidR="00CD1BE4" w:rsidRPr="00646D87" w:rsidRDefault="00CD1BE4" w:rsidP="005F3DB6">
      <w:pPr>
        <w:pStyle w:val="Default"/>
        <w:numPr>
          <w:ilvl w:val="0"/>
          <w:numId w:val="35"/>
        </w:numPr>
        <w:jc w:val="both"/>
        <w:rPr>
          <w:rFonts w:asciiTheme="majorHAnsi" w:hAnsiTheme="majorHAnsi" w:cstheme="majorHAnsi"/>
          <w:sz w:val="22"/>
          <w:szCs w:val="22"/>
        </w:rPr>
      </w:pPr>
      <w:r w:rsidRPr="00646D87">
        <w:rPr>
          <w:rFonts w:asciiTheme="majorHAnsi" w:hAnsiTheme="majorHAnsi" w:cstheme="majorHAnsi"/>
          <w:sz w:val="22"/>
          <w:szCs w:val="22"/>
        </w:rPr>
        <w:t xml:space="preserve">prijava potpisana od strane odgovorne osobe te ovjerena žigom organizacije prijavitelja </w:t>
      </w:r>
    </w:p>
    <w:p w14:paraId="6620F561" w14:textId="30D59A2D" w:rsidR="00CD1BE4" w:rsidRPr="00646D87" w:rsidRDefault="00CD1BE4" w:rsidP="005F3DB6">
      <w:pPr>
        <w:pStyle w:val="Default"/>
        <w:numPr>
          <w:ilvl w:val="0"/>
          <w:numId w:val="35"/>
        </w:numPr>
        <w:jc w:val="both"/>
        <w:rPr>
          <w:rFonts w:asciiTheme="majorHAnsi" w:hAnsiTheme="majorHAnsi" w:cstheme="majorHAnsi"/>
          <w:sz w:val="22"/>
          <w:szCs w:val="22"/>
        </w:rPr>
      </w:pPr>
      <w:r w:rsidRPr="00646D87">
        <w:rPr>
          <w:rFonts w:asciiTheme="majorHAnsi" w:hAnsiTheme="majorHAnsi" w:cstheme="majorHAnsi"/>
          <w:sz w:val="22"/>
          <w:szCs w:val="22"/>
        </w:rPr>
        <w:t>prijava sadrži sve podatke tražene u osnovnim dijelovima prijavnice (</w:t>
      </w:r>
      <w:r w:rsidR="007A378C" w:rsidRPr="00646D87">
        <w:rPr>
          <w:rFonts w:asciiTheme="majorHAnsi" w:hAnsiTheme="majorHAnsi" w:cstheme="majorHAnsi"/>
          <w:sz w:val="22"/>
          <w:szCs w:val="22"/>
        </w:rPr>
        <w:t>poda</w:t>
      </w:r>
      <w:r w:rsidR="000F723D" w:rsidRPr="00646D87">
        <w:rPr>
          <w:rFonts w:asciiTheme="majorHAnsi" w:hAnsiTheme="majorHAnsi" w:cstheme="majorHAnsi"/>
          <w:sz w:val="22"/>
          <w:szCs w:val="22"/>
        </w:rPr>
        <w:t>t</w:t>
      </w:r>
      <w:r w:rsidR="007A378C" w:rsidRPr="00646D87">
        <w:rPr>
          <w:rFonts w:asciiTheme="majorHAnsi" w:hAnsiTheme="majorHAnsi" w:cstheme="majorHAnsi"/>
          <w:sz w:val="22"/>
          <w:szCs w:val="22"/>
        </w:rPr>
        <w:t xml:space="preserve">ci o </w:t>
      </w:r>
      <w:r w:rsidR="0092336D" w:rsidRPr="00646D87">
        <w:rPr>
          <w:rFonts w:asciiTheme="majorHAnsi" w:hAnsiTheme="majorHAnsi" w:cstheme="majorHAnsi"/>
          <w:sz w:val="22"/>
          <w:szCs w:val="22"/>
        </w:rPr>
        <w:t>prijavitelju</w:t>
      </w:r>
      <w:r w:rsidR="007A378C" w:rsidRPr="00646D87">
        <w:rPr>
          <w:rFonts w:asciiTheme="majorHAnsi" w:hAnsiTheme="majorHAnsi" w:cstheme="majorHAnsi"/>
          <w:sz w:val="22"/>
          <w:szCs w:val="22"/>
        </w:rPr>
        <w:t>,</w:t>
      </w:r>
      <w:r w:rsidR="008E3477" w:rsidRPr="00646D87">
        <w:rPr>
          <w:rFonts w:asciiTheme="majorHAnsi" w:hAnsiTheme="majorHAnsi" w:cstheme="majorHAnsi"/>
          <w:sz w:val="22"/>
          <w:szCs w:val="22"/>
        </w:rPr>
        <w:t xml:space="preserve"> </w:t>
      </w:r>
      <w:r w:rsidR="00625941" w:rsidRPr="00646D87">
        <w:rPr>
          <w:rFonts w:asciiTheme="majorHAnsi" w:hAnsiTheme="majorHAnsi" w:cstheme="majorHAnsi"/>
          <w:sz w:val="22"/>
          <w:szCs w:val="22"/>
        </w:rPr>
        <w:t>poda</w:t>
      </w:r>
      <w:r w:rsidR="000F723D" w:rsidRPr="00646D87">
        <w:rPr>
          <w:rFonts w:asciiTheme="majorHAnsi" w:hAnsiTheme="majorHAnsi" w:cstheme="majorHAnsi"/>
          <w:sz w:val="22"/>
          <w:szCs w:val="22"/>
        </w:rPr>
        <w:t>t</w:t>
      </w:r>
      <w:r w:rsidR="00625941" w:rsidRPr="00646D87">
        <w:rPr>
          <w:rFonts w:asciiTheme="majorHAnsi" w:hAnsiTheme="majorHAnsi" w:cstheme="majorHAnsi"/>
          <w:sz w:val="22"/>
          <w:szCs w:val="22"/>
        </w:rPr>
        <w:t xml:space="preserve">ci o </w:t>
      </w:r>
      <w:r w:rsidR="00966321">
        <w:rPr>
          <w:rFonts w:asciiTheme="majorHAnsi" w:hAnsiTheme="majorHAnsi" w:cstheme="majorHAnsi"/>
          <w:sz w:val="22"/>
          <w:szCs w:val="22"/>
        </w:rPr>
        <w:t>događanju</w:t>
      </w:r>
      <w:r w:rsidR="007A378C" w:rsidRPr="00646D87">
        <w:rPr>
          <w:rFonts w:asciiTheme="majorHAnsi" w:hAnsiTheme="majorHAnsi" w:cstheme="majorHAnsi"/>
          <w:sz w:val="22"/>
          <w:szCs w:val="22"/>
        </w:rPr>
        <w:t xml:space="preserve">, financijski plan </w:t>
      </w:r>
      <w:r w:rsidR="00966321">
        <w:rPr>
          <w:rFonts w:asciiTheme="majorHAnsi" w:hAnsiTheme="majorHAnsi" w:cstheme="majorHAnsi"/>
          <w:sz w:val="22"/>
          <w:szCs w:val="22"/>
        </w:rPr>
        <w:t>događanja</w:t>
      </w:r>
      <w:r w:rsidRPr="00646D87">
        <w:rPr>
          <w:rFonts w:asciiTheme="majorHAnsi" w:hAnsiTheme="majorHAnsi" w:cstheme="majorHAnsi"/>
          <w:sz w:val="22"/>
          <w:szCs w:val="22"/>
        </w:rPr>
        <w:t xml:space="preserve">). </w:t>
      </w:r>
    </w:p>
    <w:p w14:paraId="27BE1829" w14:textId="77777777" w:rsidR="005F3DB6" w:rsidRPr="00646D87" w:rsidRDefault="005F3DB6" w:rsidP="00443BE1">
      <w:pPr>
        <w:spacing w:after="0" w:line="240" w:lineRule="auto"/>
        <w:jc w:val="both"/>
        <w:rPr>
          <w:rFonts w:asciiTheme="majorHAnsi" w:hAnsiTheme="majorHAnsi" w:cstheme="majorHAnsi"/>
        </w:rPr>
      </w:pPr>
    </w:p>
    <w:p w14:paraId="5869F76A" w14:textId="42B1AC5B" w:rsidR="00497AB6" w:rsidRPr="00646D87" w:rsidRDefault="00CD1BE4" w:rsidP="00443BE1">
      <w:pPr>
        <w:spacing w:after="0" w:line="240" w:lineRule="auto"/>
        <w:jc w:val="both"/>
        <w:rPr>
          <w:rFonts w:asciiTheme="majorHAnsi" w:hAnsiTheme="majorHAnsi" w:cstheme="majorHAnsi"/>
        </w:rPr>
      </w:pPr>
      <w:r w:rsidRPr="00646D87">
        <w:rPr>
          <w:rFonts w:asciiTheme="majorHAnsi" w:hAnsiTheme="majorHAnsi" w:cstheme="majorHAnsi"/>
        </w:rPr>
        <w:t>Tijekom provjere prihvatljivosti utvrđuje se:</w:t>
      </w:r>
    </w:p>
    <w:p w14:paraId="74457E16" w14:textId="39483F87" w:rsidR="00480571" w:rsidRPr="00646D87" w:rsidRDefault="00480571" w:rsidP="005F3DB6">
      <w:pPr>
        <w:pStyle w:val="Odlomakpopisa"/>
        <w:numPr>
          <w:ilvl w:val="0"/>
          <w:numId w:val="37"/>
        </w:numPr>
        <w:spacing w:after="0" w:line="240" w:lineRule="auto"/>
        <w:jc w:val="both"/>
        <w:rPr>
          <w:rFonts w:asciiTheme="majorHAnsi" w:hAnsiTheme="majorHAnsi" w:cstheme="majorHAnsi"/>
        </w:rPr>
      </w:pPr>
      <w:r w:rsidRPr="00646D87">
        <w:rPr>
          <w:rFonts w:asciiTheme="majorHAnsi" w:hAnsiTheme="majorHAnsi" w:cstheme="majorHAnsi"/>
        </w:rPr>
        <w:t xml:space="preserve">prihvatljivost prijavitelja sukladno odredbama iz točke 2.1. </w:t>
      </w:r>
    </w:p>
    <w:p w14:paraId="2903175E" w14:textId="3E82D07F" w:rsidR="00480571" w:rsidRPr="00646D87" w:rsidRDefault="00480571" w:rsidP="005F3DB6">
      <w:pPr>
        <w:pStyle w:val="Default"/>
        <w:numPr>
          <w:ilvl w:val="0"/>
          <w:numId w:val="37"/>
        </w:numPr>
        <w:jc w:val="both"/>
        <w:rPr>
          <w:rFonts w:asciiTheme="majorHAnsi" w:hAnsiTheme="majorHAnsi" w:cstheme="majorHAnsi"/>
          <w:sz w:val="22"/>
          <w:szCs w:val="22"/>
        </w:rPr>
      </w:pPr>
      <w:r w:rsidRPr="00646D87">
        <w:rPr>
          <w:rFonts w:asciiTheme="majorHAnsi" w:hAnsiTheme="majorHAnsi" w:cstheme="majorHAnsi"/>
          <w:sz w:val="22"/>
          <w:szCs w:val="22"/>
        </w:rPr>
        <w:t xml:space="preserve">odnosi li se predloženi program na </w:t>
      </w:r>
      <w:r w:rsidR="00966321">
        <w:rPr>
          <w:rFonts w:asciiTheme="majorHAnsi" w:hAnsiTheme="majorHAnsi" w:cstheme="majorHAnsi"/>
          <w:sz w:val="22"/>
          <w:szCs w:val="22"/>
        </w:rPr>
        <w:t>događanje</w:t>
      </w:r>
      <w:r w:rsidR="00E92E42" w:rsidRPr="00646D87">
        <w:rPr>
          <w:rFonts w:asciiTheme="majorHAnsi" w:hAnsiTheme="majorHAnsi" w:cstheme="majorHAnsi"/>
          <w:sz w:val="22"/>
          <w:szCs w:val="22"/>
        </w:rPr>
        <w:t xml:space="preserve"> </w:t>
      </w:r>
      <w:r w:rsidRPr="00646D87">
        <w:rPr>
          <w:rFonts w:asciiTheme="majorHAnsi" w:hAnsiTheme="majorHAnsi" w:cstheme="majorHAnsi"/>
          <w:sz w:val="22"/>
          <w:szCs w:val="22"/>
        </w:rPr>
        <w:t xml:space="preserve">za koje je </w:t>
      </w:r>
      <w:r w:rsidR="008E7051" w:rsidRPr="00646D87">
        <w:rPr>
          <w:rFonts w:asciiTheme="majorHAnsi" w:hAnsiTheme="majorHAnsi" w:cstheme="majorHAnsi"/>
          <w:sz w:val="22"/>
          <w:szCs w:val="22"/>
        </w:rPr>
        <w:t>Javni poziv</w:t>
      </w:r>
      <w:r w:rsidRPr="00646D87">
        <w:rPr>
          <w:rFonts w:asciiTheme="majorHAnsi" w:hAnsiTheme="majorHAnsi" w:cstheme="majorHAnsi"/>
          <w:sz w:val="22"/>
          <w:szCs w:val="22"/>
        </w:rPr>
        <w:t xml:space="preserve"> raspisan </w:t>
      </w:r>
    </w:p>
    <w:p w14:paraId="76A430E9" w14:textId="130C9A41" w:rsidR="00480571" w:rsidRPr="00646D87" w:rsidRDefault="00480571" w:rsidP="005F3DB6">
      <w:pPr>
        <w:pStyle w:val="Default"/>
        <w:numPr>
          <w:ilvl w:val="0"/>
          <w:numId w:val="37"/>
        </w:numPr>
        <w:jc w:val="both"/>
        <w:rPr>
          <w:rFonts w:asciiTheme="majorHAnsi" w:hAnsiTheme="majorHAnsi" w:cstheme="majorHAnsi"/>
          <w:sz w:val="22"/>
          <w:szCs w:val="22"/>
        </w:rPr>
      </w:pPr>
      <w:r w:rsidRPr="00646D87">
        <w:rPr>
          <w:rFonts w:asciiTheme="majorHAnsi" w:hAnsiTheme="majorHAnsi" w:cstheme="majorHAnsi"/>
          <w:sz w:val="22"/>
          <w:szCs w:val="22"/>
        </w:rPr>
        <w:t xml:space="preserve">je li prijavitelj ispunio sve obveze glede dostave programskih i financijskih izvješća o namjenskom korištenju sredstava </w:t>
      </w:r>
      <w:r w:rsidR="0092336D" w:rsidRPr="00646D87">
        <w:rPr>
          <w:rFonts w:asciiTheme="majorHAnsi" w:hAnsiTheme="majorHAnsi" w:cstheme="majorHAnsi"/>
          <w:sz w:val="22"/>
          <w:szCs w:val="22"/>
        </w:rPr>
        <w:t>Plana i programa rada TZGC iz</w:t>
      </w:r>
      <w:r w:rsidRPr="00646D87">
        <w:rPr>
          <w:rFonts w:asciiTheme="majorHAnsi" w:hAnsiTheme="majorHAnsi" w:cstheme="majorHAnsi"/>
          <w:sz w:val="22"/>
          <w:szCs w:val="22"/>
        </w:rPr>
        <w:t xml:space="preserve"> ranijih godina. </w:t>
      </w:r>
    </w:p>
    <w:p w14:paraId="13F54A97" w14:textId="77777777" w:rsidR="00497AB6" w:rsidRPr="00646D87" w:rsidRDefault="00497AB6" w:rsidP="00443BE1">
      <w:pPr>
        <w:pStyle w:val="Default"/>
        <w:jc w:val="both"/>
        <w:rPr>
          <w:rFonts w:asciiTheme="majorHAnsi" w:hAnsiTheme="majorHAnsi" w:cstheme="majorHAnsi"/>
          <w:sz w:val="22"/>
          <w:szCs w:val="22"/>
        </w:rPr>
      </w:pPr>
    </w:p>
    <w:p w14:paraId="443B44B8" w14:textId="0A3B2420" w:rsidR="00480571" w:rsidRPr="00646D87" w:rsidRDefault="00480571"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Prijava udovoljava provjeri formalnih uvjeta ukoliko su odgovori na sva pitanja administrativne provjere i provjere prihvatljivosti</w:t>
      </w:r>
      <w:r w:rsidR="005F3DB6" w:rsidRPr="00646D87">
        <w:rPr>
          <w:rFonts w:asciiTheme="majorHAnsi" w:hAnsiTheme="majorHAnsi" w:cstheme="majorHAnsi"/>
          <w:sz w:val="22"/>
          <w:szCs w:val="22"/>
        </w:rPr>
        <w:t xml:space="preserve"> </w:t>
      </w:r>
      <w:r w:rsidRPr="00646D87">
        <w:rPr>
          <w:rFonts w:asciiTheme="majorHAnsi" w:hAnsiTheme="majorHAnsi" w:cstheme="majorHAnsi"/>
          <w:sz w:val="22"/>
          <w:szCs w:val="22"/>
        </w:rPr>
        <w:t xml:space="preserve">"DA". </w:t>
      </w:r>
    </w:p>
    <w:p w14:paraId="30C813B9" w14:textId="77777777" w:rsidR="00480571" w:rsidRPr="00646D87" w:rsidRDefault="00480571" w:rsidP="00443BE1">
      <w:pPr>
        <w:spacing w:after="0" w:line="240" w:lineRule="auto"/>
        <w:jc w:val="both"/>
        <w:rPr>
          <w:rFonts w:asciiTheme="majorHAnsi" w:hAnsiTheme="majorHAnsi" w:cstheme="majorHAnsi"/>
        </w:rPr>
      </w:pPr>
      <w:r w:rsidRPr="00646D87">
        <w:rPr>
          <w:rFonts w:asciiTheme="majorHAnsi" w:hAnsiTheme="majorHAnsi" w:cstheme="majorHAnsi"/>
        </w:rPr>
        <w:t xml:space="preserve">Ukoliko je odgovor na jedno od pitanja administrativne provjere i provjere prihvatljivosti "NE", smatrat će se da prijava ne udovoljava formalnim uvjetima </w:t>
      </w:r>
      <w:r w:rsidR="008E7051" w:rsidRPr="00646D87">
        <w:rPr>
          <w:rFonts w:asciiTheme="majorHAnsi" w:hAnsiTheme="majorHAnsi" w:cstheme="majorHAnsi"/>
        </w:rPr>
        <w:t>Javnog poziva</w:t>
      </w:r>
      <w:r w:rsidRPr="00646D87">
        <w:rPr>
          <w:rFonts w:asciiTheme="majorHAnsi" w:hAnsiTheme="majorHAnsi" w:cstheme="majorHAnsi"/>
        </w:rPr>
        <w:t>.</w:t>
      </w:r>
    </w:p>
    <w:p w14:paraId="06A961A0" w14:textId="77777777" w:rsidR="00480571" w:rsidRPr="00646D87" w:rsidRDefault="00480571"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U daljnji postupak stručnog vrednovanja i ocjene prijava upućuju se samo prijave koje udovoljavaju formalnim uvjetima </w:t>
      </w:r>
      <w:r w:rsidR="008E7051" w:rsidRPr="00646D87">
        <w:rPr>
          <w:rFonts w:asciiTheme="majorHAnsi" w:hAnsiTheme="majorHAnsi" w:cstheme="majorHAnsi"/>
          <w:sz w:val="22"/>
          <w:szCs w:val="22"/>
        </w:rPr>
        <w:t>Javnog poziva</w:t>
      </w:r>
      <w:r w:rsidRPr="00646D87">
        <w:rPr>
          <w:rFonts w:asciiTheme="majorHAnsi" w:hAnsiTheme="majorHAnsi" w:cstheme="majorHAnsi"/>
          <w:sz w:val="22"/>
          <w:szCs w:val="22"/>
        </w:rPr>
        <w:t xml:space="preserve">. </w:t>
      </w:r>
    </w:p>
    <w:p w14:paraId="2B12DA31" w14:textId="77777777" w:rsidR="00480571" w:rsidRPr="00646D87" w:rsidRDefault="00480571" w:rsidP="00443BE1">
      <w:pPr>
        <w:spacing w:after="0" w:line="240" w:lineRule="auto"/>
        <w:jc w:val="both"/>
        <w:rPr>
          <w:rFonts w:asciiTheme="majorHAnsi" w:hAnsiTheme="majorHAnsi" w:cstheme="majorHAnsi"/>
        </w:rPr>
      </w:pPr>
      <w:r w:rsidRPr="00646D87">
        <w:rPr>
          <w:rFonts w:asciiTheme="majorHAnsi" w:hAnsiTheme="majorHAnsi" w:cstheme="majorHAnsi"/>
        </w:rPr>
        <w:t xml:space="preserve">Po završetku formalne provjere prijava </w:t>
      </w:r>
      <w:r w:rsidR="008E7051" w:rsidRPr="00646D87">
        <w:rPr>
          <w:rFonts w:asciiTheme="majorHAnsi" w:hAnsiTheme="majorHAnsi" w:cstheme="majorHAnsi"/>
        </w:rPr>
        <w:t>TZGC</w:t>
      </w:r>
      <w:r w:rsidRPr="00646D87">
        <w:rPr>
          <w:rFonts w:asciiTheme="majorHAnsi" w:hAnsiTheme="majorHAnsi" w:cstheme="majorHAnsi"/>
        </w:rPr>
        <w:t xml:space="preserve"> pisanim putem će obavijestiti neuspješne prijavitelje o razlozima zbog kojih njihove prijave ne udovoljavaju uvjetima formalne provjere.</w:t>
      </w:r>
    </w:p>
    <w:p w14:paraId="538BDBBB" w14:textId="77777777" w:rsidR="00BF1EB8" w:rsidRPr="00646D87" w:rsidRDefault="00BF1EB8" w:rsidP="00443BE1">
      <w:pPr>
        <w:spacing w:after="0" w:line="240" w:lineRule="auto"/>
        <w:jc w:val="both"/>
        <w:rPr>
          <w:rFonts w:asciiTheme="majorHAnsi" w:hAnsiTheme="majorHAnsi" w:cstheme="majorHAnsi"/>
        </w:rPr>
      </w:pPr>
    </w:p>
    <w:p w14:paraId="37798434" w14:textId="42F02BA1" w:rsidR="00480571" w:rsidRPr="00646D87" w:rsidRDefault="00480571" w:rsidP="00443BE1">
      <w:pPr>
        <w:pStyle w:val="Default"/>
        <w:jc w:val="both"/>
        <w:rPr>
          <w:rFonts w:asciiTheme="majorHAnsi" w:hAnsiTheme="majorHAnsi" w:cstheme="majorHAnsi"/>
          <w:sz w:val="22"/>
          <w:szCs w:val="22"/>
        </w:rPr>
      </w:pPr>
      <w:r w:rsidRPr="00646D87">
        <w:rPr>
          <w:rFonts w:asciiTheme="majorHAnsi" w:hAnsiTheme="majorHAnsi" w:cstheme="majorHAnsi"/>
          <w:b/>
          <w:bCs/>
          <w:sz w:val="22"/>
          <w:szCs w:val="22"/>
        </w:rPr>
        <w:t xml:space="preserve">4.3. </w:t>
      </w:r>
      <w:r w:rsidR="00485FC1">
        <w:rPr>
          <w:rFonts w:asciiTheme="majorHAnsi" w:hAnsiTheme="majorHAnsi" w:cstheme="majorHAnsi"/>
          <w:b/>
          <w:bCs/>
          <w:sz w:val="22"/>
          <w:szCs w:val="22"/>
        </w:rPr>
        <w:br/>
      </w:r>
      <w:r w:rsidRPr="00646D87">
        <w:rPr>
          <w:rFonts w:asciiTheme="majorHAnsi" w:hAnsiTheme="majorHAnsi" w:cstheme="majorHAnsi"/>
          <w:b/>
          <w:bCs/>
          <w:sz w:val="22"/>
          <w:szCs w:val="22"/>
        </w:rPr>
        <w:t xml:space="preserve">Stručno kvalitativno vrednovanje i ocjena prijava </w:t>
      </w:r>
    </w:p>
    <w:p w14:paraId="4BD18E9D" w14:textId="77777777" w:rsidR="00560D3F" w:rsidRPr="00646D87" w:rsidRDefault="00560D3F"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lastRenderedPageBreak/>
        <w:t xml:space="preserve">Stručno kvalitativno vrednovanje i ocjenu prijava podnesenih po </w:t>
      </w:r>
      <w:r w:rsidR="008E7051" w:rsidRPr="00646D87">
        <w:rPr>
          <w:rFonts w:asciiTheme="majorHAnsi" w:hAnsiTheme="majorHAnsi" w:cstheme="majorHAnsi"/>
          <w:sz w:val="22"/>
          <w:szCs w:val="22"/>
        </w:rPr>
        <w:t>Javni poziv</w:t>
      </w:r>
      <w:r w:rsidRPr="00646D87">
        <w:rPr>
          <w:rFonts w:asciiTheme="majorHAnsi" w:hAnsiTheme="majorHAnsi" w:cstheme="majorHAnsi"/>
          <w:sz w:val="22"/>
          <w:szCs w:val="22"/>
        </w:rPr>
        <w:t xml:space="preserve">u provodi </w:t>
      </w:r>
      <w:r w:rsidRPr="00646D87">
        <w:rPr>
          <w:rFonts w:asciiTheme="majorHAnsi" w:hAnsiTheme="majorHAnsi" w:cstheme="majorHAnsi"/>
          <w:iCs/>
          <w:sz w:val="22"/>
          <w:szCs w:val="22"/>
        </w:rPr>
        <w:t xml:space="preserve">Povjerenstvo za ocjenjivanje. Povjerenstvo je stručno procjenjivačko tijelo kojega mogu sačinjavati predstavnici </w:t>
      </w:r>
      <w:r w:rsidR="00BF1EB8" w:rsidRPr="00646D87">
        <w:rPr>
          <w:rFonts w:asciiTheme="majorHAnsi" w:hAnsiTheme="majorHAnsi" w:cstheme="majorHAnsi"/>
          <w:iCs/>
          <w:sz w:val="22"/>
          <w:szCs w:val="22"/>
        </w:rPr>
        <w:t>TZGC</w:t>
      </w:r>
      <w:r w:rsidR="0092336D" w:rsidRPr="00646D87">
        <w:rPr>
          <w:rFonts w:asciiTheme="majorHAnsi" w:hAnsiTheme="majorHAnsi" w:cstheme="majorHAnsi"/>
          <w:iCs/>
          <w:sz w:val="22"/>
          <w:szCs w:val="22"/>
        </w:rPr>
        <w:t xml:space="preserve"> i/ili</w:t>
      </w:r>
      <w:r w:rsidRPr="00646D87">
        <w:rPr>
          <w:rFonts w:asciiTheme="majorHAnsi" w:hAnsiTheme="majorHAnsi" w:cstheme="majorHAnsi"/>
          <w:iCs/>
          <w:sz w:val="22"/>
          <w:szCs w:val="22"/>
        </w:rPr>
        <w:t xml:space="preserve"> nezavisni stručnjaci</w:t>
      </w:r>
      <w:r w:rsidR="0092336D" w:rsidRPr="00646D87">
        <w:rPr>
          <w:rFonts w:asciiTheme="majorHAnsi" w:hAnsiTheme="majorHAnsi" w:cstheme="majorHAnsi"/>
          <w:iCs/>
          <w:sz w:val="22"/>
          <w:szCs w:val="22"/>
        </w:rPr>
        <w:t>.</w:t>
      </w:r>
    </w:p>
    <w:p w14:paraId="41590111" w14:textId="77777777" w:rsidR="00560D3F" w:rsidRPr="00646D87" w:rsidRDefault="00560D3F" w:rsidP="00443BE1">
      <w:pPr>
        <w:pStyle w:val="Default"/>
        <w:jc w:val="both"/>
        <w:rPr>
          <w:rFonts w:asciiTheme="majorHAnsi" w:hAnsiTheme="majorHAnsi" w:cstheme="majorHAnsi"/>
          <w:sz w:val="22"/>
          <w:szCs w:val="22"/>
        </w:rPr>
      </w:pPr>
      <w:r w:rsidRPr="00646D87">
        <w:rPr>
          <w:rFonts w:asciiTheme="majorHAnsi" w:hAnsiTheme="majorHAnsi" w:cstheme="majorHAnsi"/>
          <w:sz w:val="22"/>
          <w:szCs w:val="22"/>
        </w:rPr>
        <w:t xml:space="preserve">Stručno, kvalitativno vrednovanje i ocjena prijava provodi se isključivo na temelju programskih i financijskih podataka iznesenih u obrascu prijavnice te na temelju podataka iz popratne dokumentacije. </w:t>
      </w:r>
    </w:p>
    <w:p w14:paraId="336BB5B6" w14:textId="1C60BAD4" w:rsidR="00485FC1" w:rsidRDefault="00560D3F" w:rsidP="00443BE1">
      <w:pPr>
        <w:spacing w:after="0" w:line="240" w:lineRule="auto"/>
        <w:jc w:val="both"/>
        <w:rPr>
          <w:rFonts w:asciiTheme="majorHAnsi" w:hAnsiTheme="majorHAnsi" w:cstheme="majorHAnsi"/>
        </w:rPr>
      </w:pPr>
      <w:r w:rsidRPr="00443BE1">
        <w:rPr>
          <w:rFonts w:asciiTheme="majorHAnsi" w:hAnsiTheme="majorHAnsi" w:cstheme="majorHAnsi"/>
        </w:rPr>
        <w:t xml:space="preserve"> </w:t>
      </w:r>
    </w:p>
    <w:p w14:paraId="58F3A98D" w14:textId="353DA0F3" w:rsidR="00560D3F" w:rsidRPr="00443BE1" w:rsidRDefault="00560D3F" w:rsidP="00443BE1">
      <w:pPr>
        <w:spacing w:after="0" w:line="240" w:lineRule="auto"/>
        <w:jc w:val="both"/>
        <w:rPr>
          <w:rFonts w:asciiTheme="majorHAnsi" w:hAnsiTheme="majorHAnsi" w:cstheme="majorHAnsi"/>
        </w:rPr>
      </w:pPr>
      <w:r w:rsidRPr="00443BE1">
        <w:rPr>
          <w:rFonts w:asciiTheme="majorHAnsi" w:hAnsiTheme="majorHAnsi" w:cstheme="majorHAnsi"/>
        </w:rPr>
        <w:t>Kriteriji koji se ocjenjuju  bodovima prema sljedećem rasponu:</w:t>
      </w:r>
    </w:p>
    <w:p w14:paraId="1EFC8E04" w14:textId="6C6B5548" w:rsidR="00B3095D" w:rsidRDefault="00B3095D" w:rsidP="00443BE1">
      <w:pPr>
        <w:spacing w:after="0" w:line="240" w:lineRule="auto"/>
        <w:jc w:val="both"/>
        <w:rPr>
          <w:rFonts w:asciiTheme="majorHAnsi" w:hAnsiTheme="majorHAnsi" w:cstheme="majorHAnsi"/>
        </w:rPr>
      </w:pPr>
    </w:p>
    <w:tbl>
      <w:tblPr>
        <w:tblStyle w:val="Reetkatablice"/>
        <w:tblW w:w="0" w:type="auto"/>
        <w:tblLook w:val="04A0" w:firstRow="1" w:lastRow="0" w:firstColumn="1" w:lastColumn="0" w:noHBand="0" w:noVBand="1"/>
      </w:tblPr>
      <w:tblGrid>
        <w:gridCol w:w="8075"/>
        <w:gridCol w:w="1553"/>
      </w:tblGrid>
      <w:tr w:rsidR="005F3DB6" w14:paraId="6A7AE842" w14:textId="77777777" w:rsidTr="008B4E41">
        <w:trPr>
          <w:trHeight w:val="543"/>
        </w:trPr>
        <w:tc>
          <w:tcPr>
            <w:tcW w:w="8075" w:type="dxa"/>
            <w:vAlign w:val="center"/>
          </w:tcPr>
          <w:p w14:paraId="428B4823" w14:textId="77777777" w:rsidR="005F3DB6" w:rsidRPr="009B7F63" w:rsidRDefault="005F3DB6" w:rsidP="008B4E41">
            <w:pPr>
              <w:spacing w:after="0" w:line="240" w:lineRule="auto"/>
              <w:jc w:val="center"/>
              <w:rPr>
                <w:rFonts w:asciiTheme="majorHAnsi" w:hAnsiTheme="majorHAnsi" w:cstheme="majorHAnsi"/>
                <w:b/>
                <w:bCs/>
              </w:rPr>
            </w:pPr>
            <w:r w:rsidRPr="009B7F63">
              <w:rPr>
                <w:rFonts w:asciiTheme="majorHAnsi" w:hAnsiTheme="majorHAnsi" w:cstheme="majorHAnsi"/>
                <w:b/>
                <w:bCs/>
              </w:rPr>
              <w:t>KRITERIJ</w:t>
            </w:r>
          </w:p>
        </w:tc>
        <w:tc>
          <w:tcPr>
            <w:tcW w:w="1553" w:type="dxa"/>
            <w:vAlign w:val="center"/>
          </w:tcPr>
          <w:p w14:paraId="745B37DC" w14:textId="77777777" w:rsidR="005F3DB6" w:rsidRPr="009B7F63" w:rsidRDefault="005F3DB6" w:rsidP="008B4E41">
            <w:pPr>
              <w:spacing w:after="0" w:line="240" w:lineRule="auto"/>
              <w:jc w:val="center"/>
              <w:rPr>
                <w:rFonts w:asciiTheme="majorHAnsi" w:hAnsiTheme="majorHAnsi" w:cstheme="majorHAnsi"/>
                <w:b/>
                <w:bCs/>
              </w:rPr>
            </w:pPr>
            <w:r w:rsidRPr="009B7F63">
              <w:rPr>
                <w:rFonts w:asciiTheme="majorHAnsi" w:hAnsiTheme="majorHAnsi" w:cstheme="majorHAnsi"/>
                <w:b/>
                <w:bCs/>
              </w:rPr>
              <w:t>BROJ BODOVA</w:t>
            </w:r>
          </w:p>
        </w:tc>
      </w:tr>
      <w:tr w:rsidR="005F3DB6" w14:paraId="44DFD698" w14:textId="77777777" w:rsidTr="008B4E41">
        <w:tc>
          <w:tcPr>
            <w:tcW w:w="9628" w:type="dxa"/>
            <w:gridSpan w:val="2"/>
            <w:shd w:val="clear" w:color="auto" w:fill="D9D9D9" w:themeFill="background1" w:themeFillShade="D9"/>
          </w:tcPr>
          <w:p w14:paraId="082D1734" w14:textId="77777777" w:rsidR="005F3DB6" w:rsidRPr="00103DDA" w:rsidRDefault="005F3DB6" w:rsidP="008B4E41">
            <w:pPr>
              <w:spacing w:after="0" w:line="240" w:lineRule="auto"/>
              <w:jc w:val="both"/>
              <w:rPr>
                <w:rFonts w:asciiTheme="majorHAnsi" w:hAnsiTheme="majorHAnsi" w:cstheme="majorHAnsi"/>
                <w:b/>
                <w:bCs/>
                <w:sz w:val="20"/>
                <w:szCs w:val="20"/>
              </w:rPr>
            </w:pPr>
            <w:r w:rsidRPr="00103DDA">
              <w:rPr>
                <w:rFonts w:asciiTheme="majorHAnsi" w:hAnsiTheme="majorHAnsi" w:cstheme="majorHAnsi"/>
                <w:b/>
                <w:bCs/>
                <w:sz w:val="20"/>
                <w:szCs w:val="20"/>
              </w:rPr>
              <w:t>1. Karakter događanja</w:t>
            </w:r>
          </w:p>
        </w:tc>
      </w:tr>
      <w:tr w:rsidR="005F3DB6" w14:paraId="26D052F0" w14:textId="77777777" w:rsidTr="008B4E41">
        <w:tc>
          <w:tcPr>
            <w:tcW w:w="8075" w:type="dxa"/>
          </w:tcPr>
          <w:p w14:paraId="5A38619B"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Međunarodni (izvođači/sudionici pretežito iz drugih zemalja)</w:t>
            </w:r>
          </w:p>
        </w:tc>
        <w:tc>
          <w:tcPr>
            <w:tcW w:w="1553" w:type="dxa"/>
          </w:tcPr>
          <w:p w14:paraId="40054FB9"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15</w:t>
            </w:r>
          </w:p>
        </w:tc>
      </w:tr>
      <w:tr w:rsidR="005F3DB6" w14:paraId="5221DCB6" w14:textId="77777777" w:rsidTr="008B4E41">
        <w:tc>
          <w:tcPr>
            <w:tcW w:w="8075" w:type="dxa"/>
          </w:tcPr>
          <w:p w14:paraId="210A75CA"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Regionalni (izvođači/sudionici pretežito iz susjednih zemalja)</w:t>
            </w:r>
          </w:p>
        </w:tc>
        <w:tc>
          <w:tcPr>
            <w:tcW w:w="1553" w:type="dxa"/>
          </w:tcPr>
          <w:p w14:paraId="29558D7E"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10</w:t>
            </w:r>
          </w:p>
        </w:tc>
      </w:tr>
      <w:tr w:rsidR="005F3DB6" w14:paraId="5540BA22" w14:textId="77777777" w:rsidTr="008B4E41">
        <w:tc>
          <w:tcPr>
            <w:tcW w:w="8075" w:type="dxa"/>
          </w:tcPr>
          <w:p w14:paraId="781D05F5"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Nacionalni (izvođači/sudionici pretežito iz Republike Hrvatske)</w:t>
            </w:r>
          </w:p>
        </w:tc>
        <w:tc>
          <w:tcPr>
            <w:tcW w:w="1553" w:type="dxa"/>
          </w:tcPr>
          <w:p w14:paraId="0C7A9206"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5</w:t>
            </w:r>
          </w:p>
        </w:tc>
      </w:tr>
      <w:tr w:rsidR="005F3DB6" w14:paraId="1B442AFB" w14:textId="77777777" w:rsidTr="008B4E41">
        <w:tc>
          <w:tcPr>
            <w:tcW w:w="9628" w:type="dxa"/>
            <w:gridSpan w:val="2"/>
            <w:shd w:val="clear" w:color="auto" w:fill="D9D9D9" w:themeFill="background1" w:themeFillShade="D9"/>
          </w:tcPr>
          <w:p w14:paraId="2F318EE8" w14:textId="77777777" w:rsidR="005F3DB6" w:rsidRPr="00103DDA" w:rsidRDefault="005F3DB6" w:rsidP="008B4E41">
            <w:pPr>
              <w:spacing w:after="0" w:line="240" w:lineRule="auto"/>
              <w:jc w:val="both"/>
              <w:rPr>
                <w:rFonts w:asciiTheme="majorHAnsi" w:hAnsiTheme="majorHAnsi" w:cstheme="majorHAnsi"/>
                <w:b/>
                <w:bCs/>
                <w:sz w:val="20"/>
                <w:szCs w:val="20"/>
              </w:rPr>
            </w:pPr>
            <w:r w:rsidRPr="00103DDA">
              <w:rPr>
                <w:rFonts w:asciiTheme="majorHAnsi" w:hAnsiTheme="majorHAnsi" w:cstheme="majorHAnsi"/>
                <w:b/>
                <w:bCs/>
                <w:sz w:val="20"/>
                <w:szCs w:val="20"/>
              </w:rPr>
              <w:t>2. Kvaliteta sadržaja događanja</w:t>
            </w:r>
          </w:p>
        </w:tc>
      </w:tr>
      <w:tr w:rsidR="005F3DB6" w14:paraId="7E693F77" w14:textId="77777777" w:rsidTr="008B4E41">
        <w:tc>
          <w:tcPr>
            <w:tcW w:w="8075" w:type="dxa"/>
          </w:tcPr>
          <w:p w14:paraId="2131AAB7"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Iznimna kvaliteta sadržaja</w:t>
            </w:r>
          </w:p>
        </w:tc>
        <w:tc>
          <w:tcPr>
            <w:tcW w:w="1553" w:type="dxa"/>
          </w:tcPr>
          <w:p w14:paraId="096EE58E" w14:textId="4AC6E502"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40</w:t>
            </w:r>
          </w:p>
        </w:tc>
      </w:tr>
      <w:tr w:rsidR="005F3DB6" w14:paraId="600F9C4C" w14:textId="77777777" w:rsidTr="008B4E41">
        <w:tc>
          <w:tcPr>
            <w:tcW w:w="8075" w:type="dxa"/>
          </w:tcPr>
          <w:p w14:paraId="26B4B1FE"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Kvalitetan sadržaj</w:t>
            </w:r>
          </w:p>
        </w:tc>
        <w:tc>
          <w:tcPr>
            <w:tcW w:w="1553" w:type="dxa"/>
          </w:tcPr>
          <w:p w14:paraId="7D1D1731"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20</w:t>
            </w:r>
          </w:p>
        </w:tc>
      </w:tr>
      <w:tr w:rsidR="005F3DB6" w14:paraId="28D4952F" w14:textId="77777777" w:rsidTr="008B4E41">
        <w:tc>
          <w:tcPr>
            <w:tcW w:w="8075" w:type="dxa"/>
          </w:tcPr>
          <w:p w14:paraId="51EC0638"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Jednostavan sadržaj</w:t>
            </w:r>
          </w:p>
        </w:tc>
        <w:tc>
          <w:tcPr>
            <w:tcW w:w="1553" w:type="dxa"/>
          </w:tcPr>
          <w:p w14:paraId="66B780C9"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10</w:t>
            </w:r>
          </w:p>
        </w:tc>
      </w:tr>
      <w:tr w:rsidR="005F3DB6" w14:paraId="0DFE3848" w14:textId="77777777" w:rsidTr="008B4E41">
        <w:tc>
          <w:tcPr>
            <w:tcW w:w="9628" w:type="dxa"/>
            <w:gridSpan w:val="2"/>
            <w:shd w:val="clear" w:color="auto" w:fill="D9D9D9" w:themeFill="background1" w:themeFillShade="D9"/>
          </w:tcPr>
          <w:p w14:paraId="7E6BF0B4" w14:textId="4BFB14ED" w:rsidR="005F3DB6" w:rsidRPr="00103DDA" w:rsidRDefault="005F3DB6" w:rsidP="008B4E41">
            <w:pPr>
              <w:spacing w:after="0" w:line="240" w:lineRule="auto"/>
              <w:jc w:val="both"/>
              <w:rPr>
                <w:rFonts w:asciiTheme="majorHAnsi" w:hAnsiTheme="majorHAnsi" w:cstheme="majorHAnsi"/>
                <w:b/>
                <w:bCs/>
                <w:sz w:val="20"/>
                <w:szCs w:val="20"/>
              </w:rPr>
            </w:pPr>
            <w:r w:rsidRPr="00103DDA">
              <w:rPr>
                <w:rFonts w:asciiTheme="majorHAnsi" w:hAnsiTheme="majorHAnsi" w:cstheme="majorHAnsi"/>
                <w:b/>
                <w:bCs/>
                <w:sz w:val="20"/>
                <w:szCs w:val="20"/>
              </w:rPr>
              <w:t xml:space="preserve">3. Značaj </w:t>
            </w:r>
            <w:r w:rsidR="00966321">
              <w:rPr>
                <w:rFonts w:asciiTheme="majorHAnsi" w:hAnsiTheme="majorHAnsi" w:cstheme="majorHAnsi"/>
                <w:b/>
                <w:bCs/>
                <w:sz w:val="20"/>
                <w:szCs w:val="20"/>
              </w:rPr>
              <w:t>događanja</w:t>
            </w:r>
            <w:r w:rsidRPr="00103DDA">
              <w:rPr>
                <w:rFonts w:asciiTheme="majorHAnsi" w:hAnsiTheme="majorHAnsi" w:cstheme="majorHAnsi"/>
                <w:b/>
                <w:bCs/>
                <w:sz w:val="20"/>
                <w:szCs w:val="20"/>
              </w:rPr>
              <w:t xml:space="preserve"> za stvaranje motiva dolaska u destinaciju</w:t>
            </w:r>
          </w:p>
        </w:tc>
      </w:tr>
      <w:tr w:rsidR="005F3DB6" w14:paraId="099E9D5B" w14:textId="77777777" w:rsidTr="008B4E41">
        <w:tc>
          <w:tcPr>
            <w:tcW w:w="8075" w:type="dxa"/>
          </w:tcPr>
          <w:p w14:paraId="6CC1E49E"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Iznimno visok (preko 5000 noćenja)</w:t>
            </w:r>
          </w:p>
        </w:tc>
        <w:tc>
          <w:tcPr>
            <w:tcW w:w="1553" w:type="dxa"/>
          </w:tcPr>
          <w:p w14:paraId="656C5FA8"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40</w:t>
            </w:r>
          </w:p>
        </w:tc>
      </w:tr>
      <w:tr w:rsidR="005F3DB6" w14:paraId="524A99AD" w14:textId="77777777" w:rsidTr="008B4E41">
        <w:tc>
          <w:tcPr>
            <w:tcW w:w="8075" w:type="dxa"/>
          </w:tcPr>
          <w:p w14:paraId="25076010"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Visok (1000 – 5000 noćenja)</w:t>
            </w:r>
          </w:p>
        </w:tc>
        <w:tc>
          <w:tcPr>
            <w:tcW w:w="1553" w:type="dxa"/>
          </w:tcPr>
          <w:p w14:paraId="26FCFB8A"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20</w:t>
            </w:r>
          </w:p>
        </w:tc>
      </w:tr>
      <w:tr w:rsidR="005F3DB6" w14:paraId="4241D72F" w14:textId="77777777" w:rsidTr="008B4E41">
        <w:tc>
          <w:tcPr>
            <w:tcW w:w="8075" w:type="dxa"/>
          </w:tcPr>
          <w:p w14:paraId="12F652B3"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Srednji (500 – 1000 noćenja)</w:t>
            </w:r>
          </w:p>
        </w:tc>
        <w:tc>
          <w:tcPr>
            <w:tcW w:w="1553" w:type="dxa"/>
          </w:tcPr>
          <w:p w14:paraId="0ECF5022"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10</w:t>
            </w:r>
          </w:p>
        </w:tc>
      </w:tr>
      <w:tr w:rsidR="005F3DB6" w14:paraId="6874BA3E" w14:textId="77777777" w:rsidTr="008B4E41">
        <w:tc>
          <w:tcPr>
            <w:tcW w:w="8075" w:type="dxa"/>
          </w:tcPr>
          <w:p w14:paraId="72E8EDB4"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Nizak (ispod 500 noćenja)</w:t>
            </w:r>
          </w:p>
        </w:tc>
        <w:tc>
          <w:tcPr>
            <w:tcW w:w="1553" w:type="dxa"/>
          </w:tcPr>
          <w:p w14:paraId="6CF4051A"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5</w:t>
            </w:r>
          </w:p>
        </w:tc>
      </w:tr>
      <w:tr w:rsidR="005F3DB6" w14:paraId="35613DD5" w14:textId="77777777" w:rsidTr="008B4E41">
        <w:tc>
          <w:tcPr>
            <w:tcW w:w="9628" w:type="dxa"/>
            <w:gridSpan w:val="2"/>
            <w:shd w:val="clear" w:color="auto" w:fill="D9D9D9" w:themeFill="background1" w:themeFillShade="D9"/>
          </w:tcPr>
          <w:p w14:paraId="6119C9D8" w14:textId="77777777" w:rsidR="005F3DB6" w:rsidRPr="00103DDA" w:rsidRDefault="005F3DB6" w:rsidP="008B4E41">
            <w:pPr>
              <w:spacing w:after="0" w:line="240" w:lineRule="auto"/>
              <w:jc w:val="both"/>
              <w:rPr>
                <w:rFonts w:asciiTheme="majorHAnsi" w:hAnsiTheme="majorHAnsi" w:cstheme="majorHAnsi"/>
                <w:b/>
                <w:bCs/>
                <w:sz w:val="20"/>
                <w:szCs w:val="20"/>
              </w:rPr>
            </w:pPr>
            <w:r w:rsidRPr="00103DDA">
              <w:rPr>
                <w:rFonts w:asciiTheme="majorHAnsi" w:hAnsiTheme="majorHAnsi" w:cstheme="majorHAnsi"/>
                <w:b/>
                <w:bCs/>
                <w:sz w:val="20"/>
                <w:szCs w:val="20"/>
              </w:rPr>
              <w:t>4. Značaj događanja za obogaćivanje i razvoj turističke ponude u destinaciji</w:t>
            </w:r>
          </w:p>
        </w:tc>
      </w:tr>
      <w:tr w:rsidR="005F3DB6" w14:paraId="2C2C5790" w14:textId="77777777" w:rsidTr="008B4E41">
        <w:tc>
          <w:tcPr>
            <w:tcW w:w="8075" w:type="dxa"/>
          </w:tcPr>
          <w:p w14:paraId="6E8DF077"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Iznimno visok (preko 3000 posjetitelja)</w:t>
            </w:r>
          </w:p>
        </w:tc>
        <w:tc>
          <w:tcPr>
            <w:tcW w:w="1553" w:type="dxa"/>
          </w:tcPr>
          <w:p w14:paraId="564EE823"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40</w:t>
            </w:r>
          </w:p>
        </w:tc>
      </w:tr>
      <w:tr w:rsidR="005F3DB6" w14:paraId="0FBE760B" w14:textId="77777777" w:rsidTr="008B4E41">
        <w:tc>
          <w:tcPr>
            <w:tcW w:w="8075" w:type="dxa"/>
          </w:tcPr>
          <w:p w14:paraId="3C2808C7"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Visok (1000 – 3000 posjetitelja)</w:t>
            </w:r>
          </w:p>
        </w:tc>
        <w:tc>
          <w:tcPr>
            <w:tcW w:w="1553" w:type="dxa"/>
          </w:tcPr>
          <w:p w14:paraId="66E58F7C"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20</w:t>
            </w:r>
          </w:p>
        </w:tc>
      </w:tr>
      <w:tr w:rsidR="005F3DB6" w14:paraId="2AA7C394" w14:textId="77777777" w:rsidTr="008B4E41">
        <w:tc>
          <w:tcPr>
            <w:tcW w:w="8075" w:type="dxa"/>
          </w:tcPr>
          <w:p w14:paraId="18C3505A"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Srednji (500 – 1000 posjetitelja)</w:t>
            </w:r>
          </w:p>
        </w:tc>
        <w:tc>
          <w:tcPr>
            <w:tcW w:w="1553" w:type="dxa"/>
          </w:tcPr>
          <w:p w14:paraId="17EE43B2"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10</w:t>
            </w:r>
          </w:p>
        </w:tc>
      </w:tr>
      <w:tr w:rsidR="005F3DB6" w14:paraId="78AFF0F6" w14:textId="77777777" w:rsidTr="008B4E41">
        <w:tc>
          <w:tcPr>
            <w:tcW w:w="8075" w:type="dxa"/>
          </w:tcPr>
          <w:p w14:paraId="0106DC49"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Nizak (ispod 500 posjetitelja)</w:t>
            </w:r>
          </w:p>
        </w:tc>
        <w:tc>
          <w:tcPr>
            <w:tcW w:w="1553" w:type="dxa"/>
          </w:tcPr>
          <w:p w14:paraId="7F3D95FC"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5</w:t>
            </w:r>
          </w:p>
        </w:tc>
      </w:tr>
      <w:tr w:rsidR="005F3DB6" w14:paraId="17A0FFF7" w14:textId="77777777" w:rsidTr="008B4E41">
        <w:tc>
          <w:tcPr>
            <w:tcW w:w="9628" w:type="dxa"/>
            <w:gridSpan w:val="2"/>
            <w:shd w:val="clear" w:color="auto" w:fill="D9D9D9" w:themeFill="background1" w:themeFillShade="D9"/>
          </w:tcPr>
          <w:p w14:paraId="10BC01E2" w14:textId="77777777" w:rsidR="005F3DB6" w:rsidRPr="00103DDA" w:rsidRDefault="005F3DB6" w:rsidP="008B4E41">
            <w:pPr>
              <w:spacing w:after="0" w:line="240" w:lineRule="auto"/>
              <w:jc w:val="both"/>
              <w:rPr>
                <w:rFonts w:asciiTheme="majorHAnsi" w:hAnsiTheme="majorHAnsi" w:cstheme="majorHAnsi"/>
                <w:b/>
                <w:bCs/>
                <w:sz w:val="20"/>
                <w:szCs w:val="20"/>
              </w:rPr>
            </w:pPr>
            <w:r w:rsidRPr="00103DDA">
              <w:rPr>
                <w:rFonts w:asciiTheme="majorHAnsi" w:hAnsiTheme="majorHAnsi" w:cstheme="majorHAnsi"/>
                <w:b/>
                <w:bCs/>
                <w:sz w:val="20"/>
                <w:szCs w:val="20"/>
              </w:rPr>
              <w:t>5. Razdoblje održavanja događanja</w:t>
            </w:r>
          </w:p>
        </w:tc>
      </w:tr>
      <w:tr w:rsidR="005F3DB6" w14:paraId="17DA3389" w14:textId="77777777" w:rsidTr="008B4E41">
        <w:tc>
          <w:tcPr>
            <w:tcW w:w="8075" w:type="dxa"/>
          </w:tcPr>
          <w:p w14:paraId="16885770"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PPS razdoblje (1.1.-14.6. / 16.9.-31.12.)</w:t>
            </w:r>
          </w:p>
        </w:tc>
        <w:tc>
          <w:tcPr>
            <w:tcW w:w="1553" w:type="dxa"/>
          </w:tcPr>
          <w:p w14:paraId="078F19B7"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30</w:t>
            </w:r>
          </w:p>
        </w:tc>
      </w:tr>
      <w:tr w:rsidR="005F3DB6" w14:paraId="2A14B889" w14:textId="77777777" w:rsidTr="008B4E41">
        <w:tc>
          <w:tcPr>
            <w:tcW w:w="8075" w:type="dxa"/>
          </w:tcPr>
          <w:p w14:paraId="28F7CF22"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Razdoblje 15.6. – 15.9.</w:t>
            </w:r>
          </w:p>
        </w:tc>
        <w:tc>
          <w:tcPr>
            <w:tcW w:w="1553" w:type="dxa"/>
          </w:tcPr>
          <w:p w14:paraId="45D22651"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10</w:t>
            </w:r>
          </w:p>
        </w:tc>
      </w:tr>
      <w:tr w:rsidR="005F3DB6" w14:paraId="0531F09A" w14:textId="77777777" w:rsidTr="008B4E41">
        <w:tc>
          <w:tcPr>
            <w:tcW w:w="9628" w:type="dxa"/>
            <w:gridSpan w:val="2"/>
            <w:shd w:val="clear" w:color="auto" w:fill="D9D9D9" w:themeFill="background1" w:themeFillShade="D9"/>
          </w:tcPr>
          <w:p w14:paraId="77F821B4" w14:textId="77777777" w:rsidR="005F3DB6" w:rsidRPr="00103DDA" w:rsidRDefault="005F3DB6" w:rsidP="008B4E41">
            <w:pPr>
              <w:spacing w:after="0" w:line="240" w:lineRule="auto"/>
              <w:jc w:val="both"/>
              <w:rPr>
                <w:rFonts w:asciiTheme="majorHAnsi" w:hAnsiTheme="majorHAnsi" w:cstheme="majorHAnsi"/>
                <w:b/>
                <w:bCs/>
                <w:sz w:val="20"/>
                <w:szCs w:val="20"/>
              </w:rPr>
            </w:pPr>
            <w:r w:rsidRPr="00103DDA">
              <w:rPr>
                <w:rFonts w:asciiTheme="majorHAnsi" w:hAnsiTheme="majorHAnsi" w:cstheme="majorHAnsi"/>
                <w:b/>
                <w:bCs/>
                <w:sz w:val="20"/>
                <w:szCs w:val="20"/>
              </w:rPr>
              <w:t>6. Trajanje događanja</w:t>
            </w:r>
          </w:p>
        </w:tc>
      </w:tr>
      <w:tr w:rsidR="005F3DB6" w14:paraId="3E83263D" w14:textId="77777777" w:rsidTr="008B4E41">
        <w:tc>
          <w:tcPr>
            <w:tcW w:w="8075" w:type="dxa"/>
          </w:tcPr>
          <w:p w14:paraId="67E8014F"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5 i više dana</w:t>
            </w:r>
          </w:p>
        </w:tc>
        <w:tc>
          <w:tcPr>
            <w:tcW w:w="1553" w:type="dxa"/>
          </w:tcPr>
          <w:p w14:paraId="4A872AD6"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20</w:t>
            </w:r>
          </w:p>
        </w:tc>
      </w:tr>
      <w:tr w:rsidR="005F3DB6" w14:paraId="54F1D3A3" w14:textId="77777777" w:rsidTr="008B4E41">
        <w:tc>
          <w:tcPr>
            <w:tcW w:w="8075" w:type="dxa"/>
          </w:tcPr>
          <w:p w14:paraId="485ECB79"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4 dana</w:t>
            </w:r>
          </w:p>
        </w:tc>
        <w:tc>
          <w:tcPr>
            <w:tcW w:w="1553" w:type="dxa"/>
          </w:tcPr>
          <w:p w14:paraId="77B0CE93"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15</w:t>
            </w:r>
          </w:p>
        </w:tc>
      </w:tr>
      <w:tr w:rsidR="005F3DB6" w14:paraId="04AFD072" w14:textId="77777777" w:rsidTr="008B4E41">
        <w:tc>
          <w:tcPr>
            <w:tcW w:w="8075" w:type="dxa"/>
          </w:tcPr>
          <w:p w14:paraId="5C510654"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 xml:space="preserve">2 do 3 dana </w:t>
            </w:r>
          </w:p>
        </w:tc>
        <w:tc>
          <w:tcPr>
            <w:tcW w:w="1553" w:type="dxa"/>
          </w:tcPr>
          <w:p w14:paraId="2B6CB6DC"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10</w:t>
            </w:r>
          </w:p>
        </w:tc>
      </w:tr>
      <w:tr w:rsidR="005F3DB6" w14:paraId="400B4DA7" w14:textId="77777777" w:rsidTr="008B4E41">
        <w:tc>
          <w:tcPr>
            <w:tcW w:w="8075" w:type="dxa"/>
          </w:tcPr>
          <w:p w14:paraId="67DC5391"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1 dan</w:t>
            </w:r>
          </w:p>
        </w:tc>
        <w:tc>
          <w:tcPr>
            <w:tcW w:w="1553" w:type="dxa"/>
          </w:tcPr>
          <w:p w14:paraId="0A7EDDB0"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5</w:t>
            </w:r>
          </w:p>
        </w:tc>
      </w:tr>
      <w:tr w:rsidR="005F3DB6" w14:paraId="2AE0E1A4" w14:textId="77777777" w:rsidTr="008B4E41">
        <w:tc>
          <w:tcPr>
            <w:tcW w:w="9628" w:type="dxa"/>
            <w:gridSpan w:val="2"/>
            <w:shd w:val="clear" w:color="auto" w:fill="D9D9D9" w:themeFill="background1" w:themeFillShade="D9"/>
          </w:tcPr>
          <w:p w14:paraId="0CAED9A9" w14:textId="77777777" w:rsidR="005F3DB6" w:rsidRPr="00103DDA" w:rsidRDefault="005F3DB6" w:rsidP="008B4E41">
            <w:pPr>
              <w:spacing w:after="0" w:line="240" w:lineRule="auto"/>
              <w:jc w:val="both"/>
              <w:rPr>
                <w:rFonts w:asciiTheme="majorHAnsi" w:hAnsiTheme="majorHAnsi" w:cstheme="majorHAnsi"/>
                <w:b/>
                <w:bCs/>
                <w:sz w:val="20"/>
                <w:szCs w:val="20"/>
              </w:rPr>
            </w:pPr>
            <w:r w:rsidRPr="00103DDA">
              <w:rPr>
                <w:rFonts w:asciiTheme="majorHAnsi" w:hAnsiTheme="majorHAnsi" w:cstheme="majorHAnsi"/>
                <w:b/>
                <w:bCs/>
                <w:sz w:val="20"/>
                <w:szCs w:val="20"/>
              </w:rPr>
              <w:t>7. Tradicija održavanja događanja (održivost)</w:t>
            </w:r>
          </w:p>
        </w:tc>
      </w:tr>
      <w:tr w:rsidR="005F3DB6" w14:paraId="0318DE93" w14:textId="77777777" w:rsidTr="008B4E41">
        <w:tc>
          <w:tcPr>
            <w:tcW w:w="8075" w:type="dxa"/>
          </w:tcPr>
          <w:p w14:paraId="103D21BB"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Više od 10 godina</w:t>
            </w:r>
          </w:p>
        </w:tc>
        <w:tc>
          <w:tcPr>
            <w:tcW w:w="1553" w:type="dxa"/>
          </w:tcPr>
          <w:p w14:paraId="1443AB8C"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30</w:t>
            </w:r>
          </w:p>
        </w:tc>
      </w:tr>
      <w:tr w:rsidR="005F3DB6" w14:paraId="028693EC" w14:textId="77777777" w:rsidTr="008B4E41">
        <w:tc>
          <w:tcPr>
            <w:tcW w:w="8075" w:type="dxa"/>
          </w:tcPr>
          <w:p w14:paraId="6C1F502B"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5 do 10 godina</w:t>
            </w:r>
          </w:p>
        </w:tc>
        <w:tc>
          <w:tcPr>
            <w:tcW w:w="1553" w:type="dxa"/>
          </w:tcPr>
          <w:p w14:paraId="08536641"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20</w:t>
            </w:r>
          </w:p>
        </w:tc>
      </w:tr>
      <w:tr w:rsidR="005F3DB6" w14:paraId="5EEBDE6B" w14:textId="77777777" w:rsidTr="008B4E41">
        <w:tc>
          <w:tcPr>
            <w:tcW w:w="8075" w:type="dxa"/>
          </w:tcPr>
          <w:p w14:paraId="7FE58312"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3 do 4 godine</w:t>
            </w:r>
          </w:p>
        </w:tc>
        <w:tc>
          <w:tcPr>
            <w:tcW w:w="1553" w:type="dxa"/>
          </w:tcPr>
          <w:p w14:paraId="22E24E8B"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15</w:t>
            </w:r>
          </w:p>
        </w:tc>
      </w:tr>
      <w:tr w:rsidR="005F3DB6" w14:paraId="2A37FAAF" w14:textId="77777777" w:rsidTr="008B4E41">
        <w:tc>
          <w:tcPr>
            <w:tcW w:w="8075" w:type="dxa"/>
          </w:tcPr>
          <w:p w14:paraId="19C0AA5B"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2 godine</w:t>
            </w:r>
          </w:p>
        </w:tc>
        <w:tc>
          <w:tcPr>
            <w:tcW w:w="1553" w:type="dxa"/>
          </w:tcPr>
          <w:p w14:paraId="0F5425BA"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10</w:t>
            </w:r>
          </w:p>
        </w:tc>
      </w:tr>
      <w:tr w:rsidR="005F3DB6" w14:paraId="360F867D" w14:textId="77777777" w:rsidTr="008B4E41">
        <w:tc>
          <w:tcPr>
            <w:tcW w:w="8075" w:type="dxa"/>
          </w:tcPr>
          <w:p w14:paraId="4098C232"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Održava se prvi puta</w:t>
            </w:r>
          </w:p>
        </w:tc>
        <w:tc>
          <w:tcPr>
            <w:tcW w:w="1553" w:type="dxa"/>
          </w:tcPr>
          <w:p w14:paraId="3F5EE1F7"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5</w:t>
            </w:r>
          </w:p>
        </w:tc>
      </w:tr>
      <w:tr w:rsidR="005F3DB6" w14:paraId="0869D8D0" w14:textId="77777777" w:rsidTr="008B4E41">
        <w:tc>
          <w:tcPr>
            <w:tcW w:w="9628" w:type="dxa"/>
            <w:gridSpan w:val="2"/>
            <w:shd w:val="clear" w:color="auto" w:fill="D9D9D9" w:themeFill="background1" w:themeFillShade="D9"/>
          </w:tcPr>
          <w:p w14:paraId="0CA74760" w14:textId="77777777" w:rsidR="005F3DB6" w:rsidRPr="00183F48" w:rsidRDefault="005F3DB6" w:rsidP="008B4E41">
            <w:pPr>
              <w:spacing w:after="0" w:line="240" w:lineRule="auto"/>
              <w:rPr>
                <w:rFonts w:asciiTheme="majorHAnsi" w:hAnsiTheme="majorHAnsi" w:cstheme="majorHAnsi"/>
                <w:b/>
                <w:bCs/>
                <w:sz w:val="20"/>
                <w:szCs w:val="20"/>
              </w:rPr>
            </w:pPr>
            <w:r w:rsidRPr="00183F48">
              <w:rPr>
                <w:rFonts w:asciiTheme="majorHAnsi" w:hAnsiTheme="majorHAnsi" w:cstheme="majorHAnsi"/>
                <w:b/>
                <w:bCs/>
                <w:sz w:val="20"/>
                <w:szCs w:val="20"/>
              </w:rPr>
              <w:t>8. Značaj događanja prema korisnosti za zajednicu</w:t>
            </w:r>
          </w:p>
        </w:tc>
      </w:tr>
      <w:tr w:rsidR="005F3DB6" w14:paraId="357F3B3E" w14:textId="77777777" w:rsidTr="008B4E41">
        <w:tc>
          <w:tcPr>
            <w:tcW w:w="8075" w:type="dxa"/>
          </w:tcPr>
          <w:p w14:paraId="5FAF5A1C" w14:textId="77777777" w:rsidR="005F3DB6" w:rsidRPr="00103DDA" w:rsidRDefault="005F3DB6" w:rsidP="008B4E41">
            <w:pPr>
              <w:spacing w:after="0" w:line="240" w:lineRule="auto"/>
              <w:jc w:val="both"/>
              <w:rPr>
                <w:rFonts w:asciiTheme="majorHAnsi" w:hAnsiTheme="majorHAnsi" w:cstheme="majorHAnsi"/>
                <w:sz w:val="20"/>
                <w:szCs w:val="20"/>
              </w:rPr>
            </w:pPr>
            <w:r>
              <w:rPr>
                <w:rFonts w:asciiTheme="majorHAnsi" w:hAnsiTheme="majorHAnsi" w:cstheme="majorHAnsi"/>
                <w:sz w:val="20"/>
                <w:szCs w:val="20"/>
              </w:rPr>
              <w:t>Visok</w:t>
            </w:r>
          </w:p>
        </w:tc>
        <w:tc>
          <w:tcPr>
            <w:tcW w:w="1553" w:type="dxa"/>
          </w:tcPr>
          <w:p w14:paraId="6520C700"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15</w:t>
            </w:r>
          </w:p>
        </w:tc>
      </w:tr>
      <w:tr w:rsidR="005F3DB6" w14:paraId="01C7986E" w14:textId="77777777" w:rsidTr="008B4E41">
        <w:tc>
          <w:tcPr>
            <w:tcW w:w="8075" w:type="dxa"/>
          </w:tcPr>
          <w:p w14:paraId="6D10971B" w14:textId="77777777" w:rsidR="005F3DB6" w:rsidRPr="00103DDA" w:rsidRDefault="005F3DB6" w:rsidP="008B4E41">
            <w:pPr>
              <w:spacing w:after="0" w:line="240" w:lineRule="auto"/>
              <w:jc w:val="both"/>
              <w:rPr>
                <w:rFonts w:asciiTheme="majorHAnsi" w:hAnsiTheme="majorHAnsi" w:cstheme="majorHAnsi"/>
                <w:sz w:val="20"/>
                <w:szCs w:val="20"/>
              </w:rPr>
            </w:pPr>
            <w:r>
              <w:rPr>
                <w:rFonts w:asciiTheme="majorHAnsi" w:hAnsiTheme="majorHAnsi" w:cstheme="majorHAnsi"/>
                <w:sz w:val="20"/>
                <w:szCs w:val="20"/>
              </w:rPr>
              <w:t>Srednji</w:t>
            </w:r>
          </w:p>
        </w:tc>
        <w:tc>
          <w:tcPr>
            <w:tcW w:w="1553" w:type="dxa"/>
          </w:tcPr>
          <w:p w14:paraId="3081E1FE"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10</w:t>
            </w:r>
          </w:p>
        </w:tc>
      </w:tr>
      <w:tr w:rsidR="005F3DB6" w14:paraId="6C1BD66D" w14:textId="77777777" w:rsidTr="008B4E41">
        <w:tc>
          <w:tcPr>
            <w:tcW w:w="8075" w:type="dxa"/>
          </w:tcPr>
          <w:p w14:paraId="612F6E8E" w14:textId="77777777" w:rsidR="005F3DB6" w:rsidRPr="00103DDA" w:rsidRDefault="005F3DB6" w:rsidP="008B4E41">
            <w:pPr>
              <w:spacing w:after="0" w:line="240" w:lineRule="auto"/>
              <w:jc w:val="both"/>
              <w:rPr>
                <w:rFonts w:asciiTheme="majorHAnsi" w:hAnsiTheme="majorHAnsi" w:cstheme="majorHAnsi"/>
                <w:sz w:val="20"/>
                <w:szCs w:val="20"/>
              </w:rPr>
            </w:pPr>
            <w:r>
              <w:rPr>
                <w:rFonts w:asciiTheme="majorHAnsi" w:hAnsiTheme="majorHAnsi" w:cstheme="majorHAnsi"/>
                <w:sz w:val="20"/>
                <w:szCs w:val="20"/>
              </w:rPr>
              <w:t>Nizak</w:t>
            </w:r>
          </w:p>
        </w:tc>
        <w:tc>
          <w:tcPr>
            <w:tcW w:w="1553" w:type="dxa"/>
          </w:tcPr>
          <w:p w14:paraId="73B11913"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5</w:t>
            </w:r>
          </w:p>
        </w:tc>
      </w:tr>
      <w:tr w:rsidR="005F3DB6" w14:paraId="64C99991" w14:textId="77777777" w:rsidTr="008B4E41">
        <w:tc>
          <w:tcPr>
            <w:tcW w:w="9628" w:type="dxa"/>
            <w:gridSpan w:val="2"/>
            <w:shd w:val="clear" w:color="auto" w:fill="D9D9D9" w:themeFill="background1" w:themeFillShade="D9"/>
          </w:tcPr>
          <w:p w14:paraId="02FDFC6D" w14:textId="77777777" w:rsidR="005F3DB6" w:rsidRPr="00103DDA" w:rsidRDefault="005F3DB6" w:rsidP="008B4E41">
            <w:pPr>
              <w:spacing w:after="0" w:line="240" w:lineRule="auto"/>
              <w:jc w:val="both"/>
              <w:rPr>
                <w:rFonts w:asciiTheme="majorHAnsi" w:hAnsiTheme="majorHAnsi" w:cstheme="majorHAnsi"/>
                <w:b/>
                <w:bCs/>
                <w:sz w:val="20"/>
                <w:szCs w:val="20"/>
              </w:rPr>
            </w:pPr>
            <w:r>
              <w:rPr>
                <w:rFonts w:asciiTheme="majorHAnsi" w:hAnsiTheme="majorHAnsi" w:cstheme="majorHAnsi"/>
                <w:b/>
                <w:bCs/>
                <w:sz w:val="20"/>
                <w:szCs w:val="20"/>
              </w:rPr>
              <w:t>9</w:t>
            </w:r>
            <w:r w:rsidRPr="00103DDA">
              <w:rPr>
                <w:rFonts w:asciiTheme="majorHAnsi" w:hAnsiTheme="majorHAnsi" w:cstheme="majorHAnsi"/>
                <w:b/>
                <w:bCs/>
                <w:sz w:val="20"/>
                <w:szCs w:val="20"/>
              </w:rPr>
              <w:t>. Sudjelovanje drugih subjekata javnog i/ili privatnog sektora</w:t>
            </w:r>
          </w:p>
        </w:tc>
      </w:tr>
      <w:tr w:rsidR="005F3DB6" w14:paraId="5692416F" w14:textId="77777777" w:rsidTr="008B4E41">
        <w:tc>
          <w:tcPr>
            <w:tcW w:w="8075" w:type="dxa"/>
          </w:tcPr>
          <w:p w14:paraId="251543D2"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Financijski sudjeluje 3 ili više subjekata javnog/privatnog sektora</w:t>
            </w:r>
          </w:p>
        </w:tc>
        <w:tc>
          <w:tcPr>
            <w:tcW w:w="1553" w:type="dxa"/>
          </w:tcPr>
          <w:p w14:paraId="3BD7883C"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10</w:t>
            </w:r>
          </w:p>
        </w:tc>
      </w:tr>
      <w:tr w:rsidR="005F3DB6" w14:paraId="2F4056A7" w14:textId="77777777" w:rsidTr="008B4E41">
        <w:tc>
          <w:tcPr>
            <w:tcW w:w="8075" w:type="dxa"/>
          </w:tcPr>
          <w:p w14:paraId="43E51EC8"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Financijski sudjeluje 1 ili 2 subjekta javnog/privatnog sektora</w:t>
            </w:r>
          </w:p>
        </w:tc>
        <w:tc>
          <w:tcPr>
            <w:tcW w:w="1553" w:type="dxa"/>
          </w:tcPr>
          <w:p w14:paraId="47DAC83B"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5</w:t>
            </w:r>
          </w:p>
        </w:tc>
      </w:tr>
      <w:tr w:rsidR="005F3DB6" w14:paraId="7170B2DE" w14:textId="77777777" w:rsidTr="008B4E41">
        <w:tc>
          <w:tcPr>
            <w:tcW w:w="8075" w:type="dxa"/>
          </w:tcPr>
          <w:p w14:paraId="524908A1"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Projekt nema potporu javnog/privatnog sektora</w:t>
            </w:r>
          </w:p>
        </w:tc>
        <w:tc>
          <w:tcPr>
            <w:tcW w:w="1553" w:type="dxa"/>
          </w:tcPr>
          <w:p w14:paraId="56DCD8A9"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0</w:t>
            </w:r>
          </w:p>
        </w:tc>
      </w:tr>
      <w:tr w:rsidR="005F3DB6" w14:paraId="6B16DD15" w14:textId="77777777" w:rsidTr="008B4E41">
        <w:tc>
          <w:tcPr>
            <w:tcW w:w="9628" w:type="dxa"/>
            <w:gridSpan w:val="2"/>
            <w:shd w:val="clear" w:color="auto" w:fill="D9D9D9" w:themeFill="background1" w:themeFillShade="D9"/>
          </w:tcPr>
          <w:p w14:paraId="0B8AE8EF" w14:textId="77777777" w:rsidR="005F3DB6" w:rsidRPr="00103DDA" w:rsidRDefault="005F3DB6" w:rsidP="008B4E41">
            <w:pPr>
              <w:spacing w:after="0" w:line="240" w:lineRule="auto"/>
              <w:jc w:val="both"/>
              <w:rPr>
                <w:rFonts w:asciiTheme="majorHAnsi" w:hAnsiTheme="majorHAnsi" w:cstheme="majorHAnsi"/>
                <w:b/>
                <w:bCs/>
                <w:sz w:val="20"/>
                <w:szCs w:val="20"/>
              </w:rPr>
            </w:pPr>
            <w:r>
              <w:rPr>
                <w:rFonts w:asciiTheme="majorHAnsi" w:hAnsiTheme="majorHAnsi" w:cstheme="majorHAnsi"/>
                <w:b/>
                <w:bCs/>
                <w:sz w:val="20"/>
                <w:szCs w:val="20"/>
              </w:rPr>
              <w:t>10</w:t>
            </w:r>
            <w:r w:rsidRPr="00103DDA">
              <w:rPr>
                <w:rFonts w:asciiTheme="majorHAnsi" w:hAnsiTheme="majorHAnsi" w:cstheme="majorHAnsi"/>
                <w:b/>
                <w:bCs/>
                <w:sz w:val="20"/>
                <w:szCs w:val="20"/>
              </w:rPr>
              <w:t>. Oglašavanje događanja (Media Plan)</w:t>
            </w:r>
          </w:p>
        </w:tc>
      </w:tr>
      <w:tr w:rsidR="005F3DB6" w14:paraId="1F7E4E44" w14:textId="77777777" w:rsidTr="008B4E41">
        <w:tc>
          <w:tcPr>
            <w:tcW w:w="8075" w:type="dxa"/>
          </w:tcPr>
          <w:p w14:paraId="672C5AAC"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Oglašavanje u medijima na stranim tržištima, medijima u RH i društvenim mrežama</w:t>
            </w:r>
          </w:p>
        </w:tc>
        <w:tc>
          <w:tcPr>
            <w:tcW w:w="1553" w:type="dxa"/>
          </w:tcPr>
          <w:p w14:paraId="2B9F75FE"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15</w:t>
            </w:r>
          </w:p>
        </w:tc>
      </w:tr>
      <w:tr w:rsidR="005F3DB6" w14:paraId="66765D19" w14:textId="77777777" w:rsidTr="008B4E41">
        <w:tc>
          <w:tcPr>
            <w:tcW w:w="8075" w:type="dxa"/>
          </w:tcPr>
          <w:p w14:paraId="4B8D5AFF"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Oglašavanje u regionalnim i nacionalnim medijima u RH i društvenim mrežama</w:t>
            </w:r>
          </w:p>
        </w:tc>
        <w:tc>
          <w:tcPr>
            <w:tcW w:w="1553" w:type="dxa"/>
          </w:tcPr>
          <w:p w14:paraId="08E8CFBE" w14:textId="77777777"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10</w:t>
            </w:r>
          </w:p>
        </w:tc>
      </w:tr>
      <w:tr w:rsidR="005F3DB6" w14:paraId="1E0F129D" w14:textId="77777777" w:rsidTr="008B4E41">
        <w:tc>
          <w:tcPr>
            <w:tcW w:w="8075" w:type="dxa"/>
          </w:tcPr>
          <w:p w14:paraId="65DE874F" w14:textId="77777777" w:rsidR="005F3DB6" w:rsidRPr="00103DDA" w:rsidRDefault="005F3DB6" w:rsidP="008B4E41">
            <w:pPr>
              <w:spacing w:after="0" w:line="240" w:lineRule="auto"/>
              <w:jc w:val="both"/>
              <w:rPr>
                <w:rFonts w:asciiTheme="majorHAnsi" w:hAnsiTheme="majorHAnsi" w:cstheme="majorHAnsi"/>
                <w:sz w:val="20"/>
                <w:szCs w:val="20"/>
              </w:rPr>
            </w:pPr>
            <w:r w:rsidRPr="00103DDA">
              <w:rPr>
                <w:rFonts w:asciiTheme="majorHAnsi" w:hAnsiTheme="majorHAnsi" w:cstheme="majorHAnsi"/>
                <w:sz w:val="20"/>
                <w:szCs w:val="20"/>
              </w:rPr>
              <w:t>Oglašavanje u lokalnim medijima i društvenim mrežama</w:t>
            </w:r>
          </w:p>
        </w:tc>
        <w:tc>
          <w:tcPr>
            <w:tcW w:w="1553" w:type="dxa"/>
          </w:tcPr>
          <w:p w14:paraId="24F9CBE0" w14:textId="77777777" w:rsidR="005F3DB6" w:rsidRPr="00103DDA" w:rsidRDefault="005F3DB6" w:rsidP="008B4E41">
            <w:pPr>
              <w:spacing w:after="0" w:line="240" w:lineRule="auto"/>
              <w:jc w:val="center"/>
              <w:rPr>
                <w:rFonts w:asciiTheme="majorHAnsi" w:hAnsiTheme="majorHAnsi" w:cstheme="majorHAnsi"/>
                <w:sz w:val="20"/>
                <w:szCs w:val="20"/>
              </w:rPr>
            </w:pPr>
            <w:r w:rsidRPr="00103DDA">
              <w:rPr>
                <w:rFonts w:asciiTheme="majorHAnsi" w:hAnsiTheme="majorHAnsi" w:cstheme="majorHAnsi"/>
                <w:sz w:val="20"/>
                <w:szCs w:val="20"/>
              </w:rPr>
              <w:t>5</w:t>
            </w:r>
          </w:p>
        </w:tc>
      </w:tr>
      <w:tr w:rsidR="005F3DB6" w14:paraId="15E256CE" w14:textId="77777777" w:rsidTr="008B4E41">
        <w:tc>
          <w:tcPr>
            <w:tcW w:w="8075" w:type="dxa"/>
          </w:tcPr>
          <w:p w14:paraId="4349DA64" w14:textId="77777777" w:rsidR="005F3DB6" w:rsidRPr="00103DDA" w:rsidRDefault="005F3DB6" w:rsidP="008B4E41">
            <w:pPr>
              <w:spacing w:after="0" w:line="240" w:lineRule="auto"/>
              <w:jc w:val="both"/>
              <w:rPr>
                <w:rFonts w:asciiTheme="majorHAnsi" w:hAnsiTheme="majorHAnsi" w:cstheme="majorHAnsi"/>
                <w:sz w:val="20"/>
                <w:szCs w:val="20"/>
              </w:rPr>
            </w:pPr>
          </w:p>
        </w:tc>
        <w:tc>
          <w:tcPr>
            <w:tcW w:w="1553" w:type="dxa"/>
          </w:tcPr>
          <w:p w14:paraId="034C0181" w14:textId="77777777" w:rsidR="005F3DB6" w:rsidRPr="00103DDA" w:rsidRDefault="005F3DB6" w:rsidP="008B4E41">
            <w:pPr>
              <w:spacing w:after="0" w:line="240" w:lineRule="auto"/>
              <w:jc w:val="both"/>
              <w:rPr>
                <w:rFonts w:asciiTheme="majorHAnsi" w:hAnsiTheme="majorHAnsi" w:cstheme="majorHAnsi"/>
                <w:sz w:val="20"/>
                <w:szCs w:val="20"/>
              </w:rPr>
            </w:pPr>
          </w:p>
        </w:tc>
      </w:tr>
      <w:tr w:rsidR="005F3DB6" w14:paraId="4117DF43" w14:textId="77777777" w:rsidTr="008B4E41">
        <w:tc>
          <w:tcPr>
            <w:tcW w:w="8075" w:type="dxa"/>
            <w:shd w:val="clear" w:color="auto" w:fill="D9D9D9" w:themeFill="background1" w:themeFillShade="D9"/>
          </w:tcPr>
          <w:p w14:paraId="2728E55F" w14:textId="77777777" w:rsidR="005F3DB6" w:rsidRPr="00E92123" w:rsidRDefault="005F3DB6" w:rsidP="008B4E41">
            <w:pPr>
              <w:spacing w:after="0" w:line="240" w:lineRule="auto"/>
              <w:jc w:val="both"/>
              <w:rPr>
                <w:rFonts w:asciiTheme="majorHAnsi" w:hAnsiTheme="majorHAnsi" w:cstheme="majorHAnsi"/>
                <w:b/>
                <w:bCs/>
                <w:sz w:val="20"/>
                <w:szCs w:val="20"/>
              </w:rPr>
            </w:pPr>
            <w:r w:rsidRPr="00E92123">
              <w:rPr>
                <w:rFonts w:asciiTheme="majorHAnsi" w:hAnsiTheme="majorHAnsi" w:cstheme="majorHAnsi"/>
                <w:b/>
                <w:bCs/>
                <w:sz w:val="20"/>
                <w:szCs w:val="20"/>
              </w:rPr>
              <w:t>Maksimalno mogući broj bodova</w:t>
            </w:r>
          </w:p>
        </w:tc>
        <w:tc>
          <w:tcPr>
            <w:tcW w:w="1553" w:type="dxa"/>
            <w:shd w:val="clear" w:color="auto" w:fill="D9D9D9" w:themeFill="background1" w:themeFillShade="D9"/>
          </w:tcPr>
          <w:p w14:paraId="66F43165" w14:textId="73028834" w:rsidR="005F3DB6" w:rsidRPr="00103DDA" w:rsidRDefault="005F3DB6" w:rsidP="008B4E4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2</w:t>
            </w:r>
            <w:r w:rsidR="005F2EAC">
              <w:rPr>
                <w:rFonts w:asciiTheme="majorHAnsi" w:hAnsiTheme="majorHAnsi" w:cstheme="majorHAnsi"/>
                <w:sz w:val="20"/>
                <w:szCs w:val="20"/>
              </w:rPr>
              <w:t>5</w:t>
            </w:r>
            <w:r>
              <w:rPr>
                <w:rFonts w:asciiTheme="majorHAnsi" w:hAnsiTheme="majorHAnsi" w:cstheme="majorHAnsi"/>
                <w:sz w:val="20"/>
                <w:szCs w:val="20"/>
              </w:rPr>
              <w:t>5</w:t>
            </w:r>
          </w:p>
        </w:tc>
      </w:tr>
    </w:tbl>
    <w:p w14:paraId="6CB3A344" w14:textId="77777777" w:rsidR="005F3DB6" w:rsidRPr="00443BE1" w:rsidRDefault="005F3DB6" w:rsidP="00443BE1">
      <w:pPr>
        <w:spacing w:after="0" w:line="240" w:lineRule="auto"/>
        <w:jc w:val="both"/>
        <w:rPr>
          <w:rFonts w:asciiTheme="majorHAnsi" w:hAnsiTheme="majorHAnsi" w:cstheme="majorHAnsi"/>
        </w:rPr>
      </w:pPr>
    </w:p>
    <w:p w14:paraId="59E0E40D" w14:textId="7A89B073" w:rsidR="00963D90" w:rsidRPr="00443BE1" w:rsidRDefault="00963D90" w:rsidP="00443BE1">
      <w:pPr>
        <w:spacing w:after="0" w:line="240" w:lineRule="auto"/>
        <w:jc w:val="both"/>
        <w:rPr>
          <w:rFonts w:asciiTheme="majorHAnsi" w:hAnsiTheme="majorHAnsi" w:cstheme="majorHAnsi"/>
        </w:rPr>
      </w:pPr>
      <w:r w:rsidRPr="00443BE1">
        <w:rPr>
          <w:rFonts w:asciiTheme="majorHAnsi" w:hAnsiTheme="majorHAnsi" w:cstheme="majorHAnsi"/>
        </w:rPr>
        <w:t xml:space="preserve">Svaka prijava može ostvariti maksimalno </w:t>
      </w:r>
      <w:r w:rsidR="005F2EAC">
        <w:rPr>
          <w:rFonts w:asciiTheme="majorHAnsi" w:hAnsiTheme="majorHAnsi" w:cstheme="majorHAnsi"/>
        </w:rPr>
        <w:t>255</w:t>
      </w:r>
      <w:r w:rsidRPr="00443BE1">
        <w:rPr>
          <w:rFonts w:asciiTheme="majorHAnsi" w:hAnsiTheme="majorHAnsi" w:cstheme="majorHAnsi"/>
        </w:rPr>
        <w:t xml:space="preserve"> bodova.</w:t>
      </w:r>
    </w:p>
    <w:p w14:paraId="664D7C92" w14:textId="6A9BBDFB" w:rsidR="004C7221" w:rsidRDefault="00480571" w:rsidP="004C7221">
      <w:pPr>
        <w:spacing w:after="0" w:line="240" w:lineRule="auto"/>
        <w:jc w:val="both"/>
        <w:rPr>
          <w:rFonts w:asciiTheme="majorHAnsi" w:hAnsiTheme="majorHAnsi" w:cstheme="majorHAnsi"/>
        </w:rPr>
      </w:pPr>
      <w:r w:rsidRPr="00443BE1">
        <w:rPr>
          <w:rFonts w:asciiTheme="majorHAnsi" w:hAnsiTheme="majorHAnsi" w:cstheme="majorHAnsi"/>
        </w:rPr>
        <w:t xml:space="preserve">Prijave koje u postupku stručnog kvalitativnog vrednovanja i ocjene ne ostvare minimalno </w:t>
      </w:r>
      <w:r w:rsidR="005F2EAC">
        <w:rPr>
          <w:rFonts w:asciiTheme="majorHAnsi" w:hAnsiTheme="majorHAnsi" w:cstheme="majorHAnsi"/>
        </w:rPr>
        <w:t>6</w:t>
      </w:r>
      <w:r w:rsidR="006E1986">
        <w:rPr>
          <w:rFonts w:asciiTheme="majorHAnsi" w:hAnsiTheme="majorHAnsi" w:cstheme="majorHAnsi"/>
        </w:rPr>
        <w:t>5</w:t>
      </w:r>
      <w:r w:rsidRPr="00443BE1">
        <w:rPr>
          <w:rFonts w:asciiTheme="majorHAnsi" w:hAnsiTheme="majorHAnsi" w:cstheme="majorHAnsi"/>
        </w:rPr>
        <w:t xml:space="preserve"> bodova neće se uvrstiti u prijedlog programa za sufinanciranje.</w:t>
      </w:r>
    </w:p>
    <w:p w14:paraId="73D42CD5" w14:textId="09F103C4" w:rsidR="008508EE" w:rsidRDefault="008508EE" w:rsidP="004C7221">
      <w:pPr>
        <w:spacing w:after="0" w:line="240" w:lineRule="auto"/>
        <w:jc w:val="both"/>
        <w:rPr>
          <w:rFonts w:asciiTheme="majorHAnsi" w:hAnsiTheme="majorHAnsi" w:cstheme="majorHAnsi"/>
        </w:rPr>
      </w:pPr>
    </w:p>
    <w:p w14:paraId="121DF512" w14:textId="697E9354" w:rsidR="008508EE" w:rsidRDefault="008508EE" w:rsidP="008508EE">
      <w:pPr>
        <w:spacing w:after="0" w:line="240" w:lineRule="auto"/>
        <w:jc w:val="both"/>
        <w:rPr>
          <w:rFonts w:asciiTheme="majorHAnsi" w:hAnsiTheme="majorHAnsi" w:cstheme="majorHAnsi"/>
        </w:rPr>
      </w:pPr>
      <w:r>
        <w:rPr>
          <w:rFonts w:asciiTheme="majorHAnsi" w:hAnsiTheme="majorHAnsi" w:cstheme="majorHAnsi"/>
        </w:rPr>
        <w:t xml:space="preserve">Povjerenstvo za </w:t>
      </w:r>
      <w:r w:rsidR="005D48AE">
        <w:rPr>
          <w:rFonts w:asciiTheme="majorHAnsi" w:hAnsiTheme="majorHAnsi" w:cstheme="majorHAnsi"/>
        </w:rPr>
        <w:t>ocjenjivanje</w:t>
      </w:r>
      <w:r>
        <w:rPr>
          <w:rFonts w:asciiTheme="majorHAnsi" w:hAnsiTheme="majorHAnsi" w:cstheme="majorHAnsi"/>
        </w:rPr>
        <w:t>, po provedenom bodovanju i odabiru događanja koja su ostvarila 65 i više bodova, procjenjuje svako pojedino događanje s obzirom na njezino značenje i potrebe financiranja te utvrđuje prijedlog iznosa potpore svakog događanja posebno.</w:t>
      </w:r>
    </w:p>
    <w:p w14:paraId="224F74E1" w14:textId="77777777" w:rsidR="008508EE" w:rsidRDefault="008508EE" w:rsidP="008508EE">
      <w:pPr>
        <w:spacing w:after="0" w:line="240" w:lineRule="auto"/>
        <w:jc w:val="both"/>
        <w:rPr>
          <w:rFonts w:asciiTheme="majorHAnsi" w:hAnsiTheme="majorHAnsi" w:cstheme="majorHAnsi"/>
        </w:rPr>
      </w:pPr>
    </w:p>
    <w:p w14:paraId="5D439E33" w14:textId="77777777" w:rsidR="008508EE" w:rsidRDefault="008508EE" w:rsidP="008508EE">
      <w:pPr>
        <w:spacing w:after="0" w:line="240" w:lineRule="auto"/>
        <w:jc w:val="both"/>
        <w:rPr>
          <w:rFonts w:asciiTheme="majorHAnsi" w:hAnsiTheme="majorHAnsi" w:cstheme="majorHAnsi"/>
        </w:rPr>
      </w:pPr>
      <w:r>
        <w:rPr>
          <w:rFonts w:asciiTheme="majorHAnsi" w:hAnsiTheme="majorHAnsi" w:cstheme="majorHAnsi"/>
        </w:rPr>
        <w:t>Broj bodova je samo jedan od kriterija na bazi kojih Povjerenstvo odlučuje o iznosu potpore pojedinom događanju. Ostali kriteriji za definiranje iznosa potpore se odnose na financijsku konstrukciju događanja i dostupnost drugih kanala financiranja, kao i ostale relevantne faktore o kojima će Povjerenstvo raspravljati u procesu donošenja prijedloga.</w:t>
      </w:r>
    </w:p>
    <w:p w14:paraId="07E1C92B" w14:textId="77777777" w:rsidR="008508EE" w:rsidRDefault="008508EE" w:rsidP="004C7221">
      <w:pPr>
        <w:spacing w:after="0" w:line="240" w:lineRule="auto"/>
        <w:jc w:val="both"/>
        <w:rPr>
          <w:rFonts w:asciiTheme="majorHAnsi" w:hAnsiTheme="majorHAnsi" w:cstheme="majorHAnsi"/>
        </w:rPr>
      </w:pPr>
    </w:p>
    <w:p w14:paraId="2C7E4D4B" w14:textId="2255A83B" w:rsidR="00480571" w:rsidRPr="00443BE1" w:rsidRDefault="00480571" w:rsidP="004C7221">
      <w:pPr>
        <w:spacing w:after="0" w:line="240" w:lineRule="auto"/>
        <w:jc w:val="both"/>
        <w:rPr>
          <w:rFonts w:asciiTheme="majorHAnsi" w:hAnsiTheme="majorHAnsi" w:cstheme="majorHAnsi"/>
        </w:rPr>
      </w:pPr>
      <w:r w:rsidRPr="00443BE1">
        <w:rPr>
          <w:rFonts w:asciiTheme="majorHAnsi" w:hAnsiTheme="majorHAnsi" w:cstheme="majorHAnsi"/>
          <w:b/>
          <w:bCs/>
        </w:rPr>
        <w:t xml:space="preserve">4.4. </w:t>
      </w:r>
      <w:r w:rsidR="008508EE">
        <w:rPr>
          <w:rFonts w:asciiTheme="majorHAnsi" w:hAnsiTheme="majorHAnsi" w:cstheme="majorHAnsi"/>
          <w:b/>
          <w:bCs/>
        </w:rPr>
        <w:br/>
      </w:r>
      <w:r w:rsidRPr="00443BE1">
        <w:rPr>
          <w:rFonts w:asciiTheme="majorHAnsi" w:hAnsiTheme="majorHAnsi" w:cstheme="majorHAnsi"/>
          <w:b/>
          <w:bCs/>
        </w:rPr>
        <w:t xml:space="preserve">Odluka o odabiru </w:t>
      </w:r>
    </w:p>
    <w:p w14:paraId="0467F38B" w14:textId="77777777" w:rsidR="002D39A9"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Nakon provedenog postupka stručnog kvalitativnog vrednovanja i ocjene prijava </w:t>
      </w:r>
      <w:r w:rsidR="002D39A9" w:rsidRPr="00443BE1">
        <w:rPr>
          <w:rFonts w:asciiTheme="majorHAnsi" w:hAnsiTheme="majorHAnsi" w:cstheme="majorHAnsi"/>
          <w:sz w:val="22"/>
          <w:szCs w:val="22"/>
        </w:rPr>
        <w:t xml:space="preserve">Povjerenstvo za ocjenjivanje </w:t>
      </w:r>
      <w:r w:rsidRPr="00443BE1">
        <w:rPr>
          <w:rFonts w:asciiTheme="majorHAnsi" w:hAnsiTheme="majorHAnsi" w:cstheme="majorHAnsi"/>
          <w:sz w:val="22"/>
          <w:szCs w:val="22"/>
        </w:rPr>
        <w:t xml:space="preserve">utvrđuje </w:t>
      </w:r>
      <w:r w:rsidR="002D39A9" w:rsidRPr="00443BE1">
        <w:rPr>
          <w:rFonts w:asciiTheme="majorHAnsi" w:hAnsiTheme="majorHAnsi" w:cstheme="majorHAnsi"/>
          <w:sz w:val="22"/>
          <w:szCs w:val="22"/>
        </w:rPr>
        <w:t xml:space="preserve">rang listu prijavljenih </w:t>
      </w:r>
      <w:r w:rsidRPr="00443BE1">
        <w:rPr>
          <w:rFonts w:asciiTheme="majorHAnsi" w:hAnsiTheme="majorHAnsi" w:cstheme="majorHAnsi"/>
          <w:sz w:val="22"/>
          <w:szCs w:val="22"/>
        </w:rPr>
        <w:t xml:space="preserve">programa </w:t>
      </w:r>
      <w:r w:rsidR="0005686B" w:rsidRPr="00443BE1">
        <w:rPr>
          <w:rFonts w:asciiTheme="majorHAnsi" w:hAnsiTheme="majorHAnsi" w:cstheme="majorHAnsi"/>
          <w:sz w:val="22"/>
          <w:szCs w:val="22"/>
        </w:rPr>
        <w:t>kao temelj za donošenje Odluke o financiranju</w:t>
      </w:r>
      <w:r w:rsidR="00091FD1" w:rsidRPr="00443BE1">
        <w:rPr>
          <w:rFonts w:asciiTheme="majorHAnsi" w:hAnsiTheme="majorHAnsi" w:cstheme="majorHAnsi"/>
          <w:iCs/>
          <w:sz w:val="22"/>
          <w:szCs w:val="22"/>
        </w:rPr>
        <w:t>.</w:t>
      </w:r>
    </w:p>
    <w:p w14:paraId="22F6BEF0" w14:textId="10E8EA30"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U popis programa čije se sufinanciranje predlaže uvrštavaju se prijedlozi program</w:t>
      </w:r>
      <w:r w:rsidR="00091FD1" w:rsidRPr="00443BE1">
        <w:rPr>
          <w:rFonts w:asciiTheme="majorHAnsi" w:hAnsiTheme="majorHAnsi" w:cstheme="majorHAnsi"/>
          <w:sz w:val="22"/>
          <w:szCs w:val="22"/>
        </w:rPr>
        <w:t>a prema ostvarenom broju bodova u odnosu na realno ocjenjene financijske potrebe</w:t>
      </w:r>
      <w:r w:rsidR="007A378C" w:rsidRPr="00443BE1">
        <w:rPr>
          <w:rFonts w:asciiTheme="majorHAnsi" w:hAnsiTheme="majorHAnsi" w:cstheme="majorHAnsi"/>
          <w:sz w:val="22"/>
          <w:szCs w:val="22"/>
        </w:rPr>
        <w:t xml:space="preserve"> pojedine prijave te</w:t>
      </w:r>
      <w:r w:rsidRPr="00443BE1">
        <w:rPr>
          <w:rFonts w:asciiTheme="majorHAnsi" w:hAnsiTheme="majorHAnsi" w:cstheme="majorHAnsi"/>
          <w:sz w:val="22"/>
          <w:szCs w:val="22"/>
        </w:rPr>
        <w:t xml:space="preserve"> ovisno o visini sredstava koja su u </w:t>
      </w:r>
      <w:r w:rsidR="005B7912" w:rsidRPr="00443BE1">
        <w:rPr>
          <w:rFonts w:asciiTheme="majorHAnsi" w:hAnsiTheme="majorHAnsi" w:cstheme="majorHAnsi"/>
          <w:sz w:val="22"/>
          <w:szCs w:val="22"/>
        </w:rPr>
        <w:t>Planu i programu rada TZGC</w:t>
      </w:r>
      <w:r w:rsidR="0005686B" w:rsidRPr="00443BE1">
        <w:rPr>
          <w:rFonts w:asciiTheme="majorHAnsi" w:hAnsiTheme="majorHAnsi" w:cstheme="majorHAnsi"/>
          <w:sz w:val="22"/>
          <w:szCs w:val="22"/>
        </w:rPr>
        <w:t xml:space="preserve"> </w:t>
      </w:r>
      <w:r w:rsidRPr="00443BE1">
        <w:rPr>
          <w:rFonts w:asciiTheme="majorHAnsi" w:hAnsiTheme="majorHAnsi" w:cstheme="majorHAnsi"/>
          <w:sz w:val="22"/>
          <w:szCs w:val="22"/>
        </w:rPr>
        <w:t>planirana za financir</w:t>
      </w:r>
      <w:r w:rsidR="002D1BD4" w:rsidRPr="00443BE1">
        <w:rPr>
          <w:rFonts w:asciiTheme="majorHAnsi" w:hAnsiTheme="majorHAnsi" w:cstheme="majorHAnsi"/>
          <w:sz w:val="22"/>
          <w:szCs w:val="22"/>
        </w:rPr>
        <w:t xml:space="preserve">anje </w:t>
      </w:r>
      <w:r w:rsidR="00966321">
        <w:rPr>
          <w:rFonts w:asciiTheme="majorHAnsi" w:hAnsiTheme="majorHAnsi" w:cstheme="majorHAnsi"/>
          <w:sz w:val="22"/>
          <w:szCs w:val="22"/>
        </w:rPr>
        <w:t>događanja</w:t>
      </w:r>
      <w:r w:rsidRPr="00443BE1">
        <w:rPr>
          <w:rFonts w:asciiTheme="majorHAnsi" w:hAnsiTheme="majorHAnsi" w:cstheme="majorHAnsi"/>
          <w:sz w:val="22"/>
          <w:szCs w:val="22"/>
        </w:rPr>
        <w:t xml:space="preserve">. </w:t>
      </w:r>
    </w:p>
    <w:p w14:paraId="6F07D3CD"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Na temelju prijedloga konačnu odluku o odabiru program</w:t>
      </w:r>
      <w:r w:rsidR="0005686B" w:rsidRPr="00443BE1">
        <w:rPr>
          <w:rFonts w:asciiTheme="majorHAnsi" w:hAnsiTheme="majorHAnsi" w:cstheme="majorHAnsi"/>
          <w:sz w:val="22"/>
          <w:szCs w:val="22"/>
        </w:rPr>
        <w:t xml:space="preserve">a za sufinanciranje donosi </w:t>
      </w:r>
      <w:r w:rsidR="005B7912" w:rsidRPr="00443BE1">
        <w:rPr>
          <w:rFonts w:asciiTheme="majorHAnsi" w:hAnsiTheme="majorHAnsi" w:cstheme="majorHAnsi"/>
          <w:sz w:val="22"/>
          <w:szCs w:val="22"/>
        </w:rPr>
        <w:t>Turističko vijeće TZGC</w:t>
      </w:r>
      <w:r w:rsidRPr="00443BE1">
        <w:rPr>
          <w:rFonts w:asciiTheme="majorHAnsi" w:hAnsiTheme="majorHAnsi" w:cstheme="majorHAnsi"/>
          <w:sz w:val="22"/>
          <w:szCs w:val="22"/>
        </w:rPr>
        <w:t xml:space="preserve">. </w:t>
      </w:r>
    </w:p>
    <w:p w14:paraId="1A555EC7" w14:textId="2436EFD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Odluka o odabiru objavljuje se na web stranicama</w:t>
      </w:r>
      <w:r w:rsidR="0005686B" w:rsidRPr="00443BE1">
        <w:rPr>
          <w:rFonts w:asciiTheme="majorHAnsi" w:hAnsiTheme="majorHAnsi" w:cstheme="majorHAnsi"/>
          <w:sz w:val="22"/>
          <w:szCs w:val="22"/>
        </w:rPr>
        <w:t xml:space="preserve"> </w:t>
      </w:r>
      <w:r w:rsidR="005B7912" w:rsidRPr="00443BE1">
        <w:rPr>
          <w:rFonts w:asciiTheme="majorHAnsi" w:hAnsiTheme="majorHAnsi" w:cstheme="majorHAnsi"/>
          <w:sz w:val="22"/>
          <w:szCs w:val="22"/>
        </w:rPr>
        <w:t>TZG</w:t>
      </w:r>
      <w:r w:rsidR="0005686B" w:rsidRPr="00443BE1">
        <w:rPr>
          <w:rFonts w:asciiTheme="majorHAnsi" w:hAnsiTheme="majorHAnsi" w:cstheme="majorHAnsi"/>
          <w:sz w:val="22"/>
          <w:szCs w:val="22"/>
        </w:rPr>
        <w:t>C</w:t>
      </w:r>
      <w:r w:rsidR="005F2EAC">
        <w:rPr>
          <w:rFonts w:asciiTheme="majorHAnsi" w:hAnsiTheme="majorHAnsi" w:cstheme="majorHAnsi"/>
          <w:sz w:val="22"/>
          <w:szCs w:val="22"/>
        </w:rPr>
        <w:t xml:space="preserve"> </w:t>
      </w:r>
      <w:r w:rsidR="005F2EAC" w:rsidRPr="008508EE">
        <w:rPr>
          <w:rFonts w:asciiTheme="majorHAnsi" w:hAnsiTheme="majorHAnsi" w:cstheme="majorHAnsi"/>
          <w:i/>
          <w:iCs/>
          <w:sz w:val="22"/>
          <w:szCs w:val="22"/>
        </w:rPr>
        <w:t>www.rivieracrikvenica.com</w:t>
      </w:r>
      <w:r w:rsidR="005F2EAC">
        <w:rPr>
          <w:rFonts w:asciiTheme="majorHAnsi" w:hAnsiTheme="majorHAnsi" w:cstheme="majorHAnsi"/>
          <w:sz w:val="22"/>
          <w:szCs w:val="22"/>
        </w:rPr>
        <w:t>.</w:t>
      </w:r>
    </w:p>
    <w:p w14:paraId="5821C325"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Odlukom o odabiru utvrđuje se popis prihvaćenih programa za sufinanciranje s iznosima financijske potpore</w:t>
      </w:r>
      <w:r w:rsidR="007A378C" w:rsidRPr="00443BE1">
        <w:rPr>
          <w:rFonts w:asciiTheme="majorHAnsi" w:hAnsiTheme="majorHAnsi" w:cstheme="majorHAnsi"/>
          <w:sz w:val="22"/>
          <w:szCs w:val="22"/>
        </w:rPr>
        <w:t xml:space="preserve"> </w:t>
      </w:r>
      <w:r w:rsidRPr="00443BE1">
        <w:rPr>
          <w:rFonts w:asciiTheme="majorHAnsi" w:hAnsiTheme="majorHAnsi" w:cstheme="majorHAnsi"/>
          <w:sz w:val="22"/>
          <w:szCs w:val="22"/>
        </w:rPr>
        <w:t xml:space="preserve">te popis odbijenih programa. </w:t>
      </w:r>
    </w:p>
    <w:p w14:paraId="22484DE4"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U popis programa prihvaćenih za sufinanciranje uvrstit će se programi koji su udovoljili uvjetima formalne provjere, tijekom stručnog vrednovanja ostvarili dostatan broj bodova, a za čije financiranje postoje raspoloživa sredstva u </w:t>
      </w:r>
      <w:r w:rsidR="005B7912" w:rsidRPr="00443BE1">
        <w:rPr>
          <w:rFonts w:asciiTheme="majorHAnsi" w:hAnsiTheme="majorHAnsi" w:cstheme="majorHAnsi"/>
          <w:sz w:val="22"/>
          <w:szCs w:val="22"/>
        </w:rPr>
        <w:t>Planu i programu rada TZGC</w:t>
      </w:r>
      <w:r w:rsidRPr="00443BE1">
        <w:rPr>
          <w:rFonts w:asciiTheme="majorHAnsi" w:hAnsiTheme="majorHAnsi" w:cstheme="majorHAnsi"/>
          <w:sz w:val="22"/>
          <w:szCs w:val="22"/>
        </w:rPr>
        <w:t xml:space="preserve">. </w:t>
      </w:r>
    </w:p>
    <w:p w14:paraId="4AE0E970"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U popis programa na rezervnoj listi uvrstit će se programi koji su udovoljili uvjetima formalne provjere, tijekom stručnog vrednovanja ostvarili dostatan broj bodova, ali za čije financiranje ne postoje raspoloživa sredstva </w:t>
      </w:r>
      <w:r w:rsidR="005B7912" w:rsidRPr="00443BE1">
        <w:rPr>
          <w:rFonts w:asciiTheme="majorHAnsi" w:hAnsiTheme="majorHAnsi" w:cstheme="majorHAnsi"/>
          <w:sz w:val="22"/>
          <w:szCs w:val="22"/>
        </w:rPr>
        <w:t>u Planu i programu rada TZGC</w:t>
      </w:r>
      <w:r w:rsidRPr="00443BE1">
        <w:rPr>
          <w:rFonts w:asciiTheme="majorHAnsi" w:hAnsiTheme="majorHAnsi" w:cstheme="majorHAnsi"/>
          <w:sz w:val="22"/>
          <w:szCs w:val="22"/>
        </w:rPr>
        <w:t xml:space="preserve">. Programi na rezervnoj listi mogu naknadno biti odabrani za financiranje ukoliko se u </w:t>
      </w:r>
      <w:r w:rsidR="0092336D" w:rsidRPr="00443BE1">
        <w:rPr>
          <w:rFonts w:asciiTheme="majorHAnsi" w:hAnsiTheme="majorHAnsi" w:cstheme="majorHAnsi"/>
          <w:sz w:val="22"/>
          <w:szCs w:val="22"/>
        </w:rPr>
        <w:t>Planu i programu rada TZGC</w:t>
      </w:r>
      <w:r w:rsidRPr="00443BE1">
        <w:rPr>
          <w:rFonts w:asciiTheme="majorHAnsi" w:hAnsiTheme="majorHAnsi" w:cstheme="majorHAnsi"/>
          <w:sz w:val="22"/>
          <w:szCs w:val="22"/>
        </w:rPr>
        <w:t xml:space="preserve"> osiguraju dodatna sredstva. </w:t>
      </w:r>
    </w:p>
    <w:p w14:paraId="31683DB6" w14:textId="3C7B91FD" w:rsidR="00480571" w:rsidRPr="00443BE1" w:rsidRDefault="00480571" w:rsidP="00443BE1">
      <w:pPr>
        <w:spacing w:after="0" w:line="240" w:lineRule="auto"/>
        <w:jc w:val="both"/>
        <w:rPr>
          <w:rFonts w:asciiTheme="majorHAnsi" w:hAnsiTheme="majorHAnsi" w:cstheme="majorHAnsi"/>
        </w:rPr>
      </w:pPr>
      <w:r w:rsidRPr="00443BE1">
        <w:rPr>
          <w:rFonts w:asciiTheme="majorHAnsi" w:hAnsiTheme="majorHAnsi" w:cstheme="majorHAnsi"/>
        </w:rPr>
        <w:t>U popis odbijenih programa uvrstit će se programi koji nisu udovoljili uvjetima formalne provjere i/ili koji su tijekom stručnog kvalitativnog vrednovanja i oc</w:t>
      </w:r>
      <w:r w:rsidR="00A4177E" w:rsidRPr="00443BE1">
        <w:rPr>
          <w:rFonts w:asciiTheme="majorHAnsi" w:hAnsiTheme="majorHAnsi" w:cstheme="majorHAnsi"/>
        </w:rPr>
        <w:t xml:space="preserve">jene ostvarili ukupno manje od </w:t>
      </w:r>
      <w:r w:rsidR="006E1986">
        <w:rPr>
          <w:rFonts w:asciiTheme="majorHAnsi" w:hAnsiTheme="majorHAnsi" w:cstheme="majorHAnsi"/>
        </w:rPr>
        <w:t>65</w:t>
      </w:r>
      <w:r w:rsidRPr="00443BE1">
        <w:rPr>
          <w:rFonts w:asciiTheme="majorHAnsi" w:hAnsiTheme="majorHAnsi" w:cstheme="majorHAnsi"/>
        </w:rPr>
        <w:t xml:space="preserve"> bodova.</w:t>
      </w:r>
    </w:p>
    <w:p w14:paraId="1C21BAE0" w14:textId="77777777" w:rsidR="004C7221" w:rsidRDefault="00480571" w:rsidP="004C7221">
      <w:pPr>
        <w:spacing w:after="0" w:line="240" w:lineRule="auto"/>
        <w:jc w:val="both"/>
        <w:rPr>
          <w:rFonts w:asciiTheme="majorHAnsi" w:hAnsiTheme="majorHAnsi" w:cstheme="majorHAnsi"/>
        </w:rPr>
      </w:pPr>
      <w:r w:rsidRPr="00443BE1">
        <w:rPr>
          <w:rFonts w:asciiTheme="majorHAnsi" w:hAnsiTheme="majorHAnsi" w:cstheme="majorHAnsi"/>
        </w:rPr>
        <w:t>Svi prijavitelji pisanim putem će biti obaviješteni o tome je li njihov program prihvaćen za financiranje ili nije.</w:t>
      </w:r>
    </w:p>
    <w:p w14:paraId="2039A8D2" w14:textId="77777777" w:rsidR="004C7221" w:rsidRDefault="004C7221" w:rsidP="004C7221">
      <w:pPr>
        <w:spacing w:after="0" w:line="240" w:lineRule="auto"/>
        <w:jc w:val="both"/>
        <w:rPr>
          <w:rFonts w:asciiTheme="majorHAnsi" w:hAnsiTheme="majorHAnsi" w:cstheme="majorHAnsi"/>
        </w:rPr>
      </w:pPr>
    </w:p>
    <w:p w14:paraId="1210C595" w14:textId="2878A99D" w:rsidR="008508EE" w:rsidRPr="008508EE" w:rsidRDefault="00480571" w:rsidP="004C7221">
      <w:pPr>
        <w:spacing w:after="0" w:line="240" w:lineRule="auto"/>
        <w:jc w:val="both"/>
        <w:rPr>
          <w:rFonts w:asciiTheme="majorHAnsi" w:hAnsiTheme="majorHAnsi" w:cstheme="majorHAnsi"/>
          <w:b/>
          <w:bCs/>
        </w:rPr>
      </w:pPr>
      <w:r w:rsidRPr="00443BE1">
        <w:rPr>
          <w:rFonts w:asciiTheme="majorHAnsi" w:hAnsiTheme="majorHAnsi" w:cstheme="majorHAnsi"/>
          <w:b/>
          <w:bCs/>
        </w:rPr>
        <w:t xml:space="preserve">4.5. </w:t>
      </w:r>
      <w:r w:rsidR="008508EE">
        <w:rPr>
          <w:rFonts w:asciiTheme="majorHAnsi" w:hAnsiTheme="majorHAnsi" w:cstheme="majorHAnsi"/>
          <w:b/>
          <w:bCs/>
        </w:rPr>
        <w:br/>
      </w:r>
      <w:r w:rsidRPr="00443BE1">
        <w:rPr>
          <w:rFonts w:asciiTheme="majorHAnsi" w:hAnsiTheme="majorHAnsi" w:cstheme="majorHAnsi"/>
          <w:b/>
          <w:bCs/>
        </w:rPr>
        <w:t xml:space="preserve">Mogućnost podnošenja prigovora </w:t>
      </w:r>
    </w:p>
    <w:p w14:paraId="634FCF93"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Prijavitelji čiji programi nisu zadovoljili uvjete formalne provjere te prijavitelji čiji programi nisu odabrani za financiranje mogu, nakon primitka pisane obavijesti o tome, podnijeti prigovor. </w:t>
      </w:r>
    </w:p>
    <w:p w14:paraId="07DB143F"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Prigovor se podnosi pisanim putem u roku od 8 dana od dana primitka predmetne obavijesti na adresu: </w:t>
      </w:r>
    </w:p>
    <w:p w14:paraId="7AA46031" w14:textId="506E9D8B" w:rsidR="005B7912" w:rsidRPr="00443BE1" w:rsidRDefault="005B7912" w:rsidP="00443BE1">
      <w:pPr>
        <w:spacing w:after="0" w:line="240" w:lineRule="auto"/>
        <w:jc w:val="both"/>
        <w:rPr>
          <w:rFonts w:asciiTheme="majorHAnsi" w:hAnsiTheme="majorHAnsi" w:cstheme="majorHAnsi"/>
        </w:rPr>
      </w:pPr>
      <w:r w:rsidRPr="00443BE1">
        <w:rPr>
          <w:rFonts w:asciiTheme="majorHAnsi" w:hAnsiTheme="majorHAnsi" w:cstheme="majorHAnsi"/>
        </w:rPr>
        <w:t>T</w:t>
      </w:r>
      <w:r w:rsidR="006E1986">
        <w:rPr>
          <w:rFonts w:asciiTheme="majorHAnsi" w:hAnsiTheme="majorHAnsi" w:cstheme="majorHAnsi"/>
        </w:rPr>
        <w:t>uristička zajednica Grada</w:t>
      </w:r>
      <w:r w:rsidRPr="00443BE1">
        <w:rPr>
          <w:rFonts w:asciiTheme="majorHAnsi" w:hAnsiTheme="majorHAnsi" w:cstheme="majorHAnsi"/>
        </w:rPr>
        <w:t xml:space="preserve"> Crikvenice</w:t>
      </w:r>
    </w:p>
    <w:p w14:paraId="0F0B378F" w14:textId="77777777" w:rsidR="005B7912" w:rsidRPr="00443BE1" w:rsidRDefault="005B7912" w:rsidP="00443BE1">
      <w:pPr>
        <w:spacing w:after="0" w:line="240" w:lineRule="auto"/>
        <w:jc w:val="both"/>
        <w:rPr>
          <w:rFonts w:asciiTheme="majorHAnsi" w:hAnsiTheme="majorHAnsi" w:cstheme="majorHAnsi"/>
        </w:rPr>
      </w:pPr>
      <w:r w:rsidRPr="00443BE1">
        <w:rPr>
          <w:rFonts w:asciiTheme="majorHAnsi" w:hAnsiTheme="majorHAnsi" w:cstheme="majorHAnsi"/>
        </w:rPr>
        <w:t>Trg Stjepana Radića 1c</w:t>
      </w:r>
    </w:p>
    <w:p w14:paraId="2617A730" w14:textId="37E6EB70" w:rsidR="00A4177E" w:rsidRPr="00443BE1" w:rsidRDefault="005B7912" w:rsidP="005D48AE">
      <w:pPr>
        <w:spacing w:after="0" w:line="240" w:lineRule="auto"/>
        <w:jc w:val="both"/>
        <w:rPr>
          <w:rFonts w:asciiTheme="majorHAnsi" w:hAnsiTheme="majorHAnsi" w:cstheme="majorHAnsi"/>
        </w:rPr>
      </w:pPr>
      <w:r w:rsidRPr="00443BE1">
        <w:rPr>
          <w:rFonts w:asciiTheme="majorHAnsi" w:hAnsiTheme="majorHAnsi" w:cstheme="majorHAnsi"/>
        </w:rPr>
        <w:t>51260 Crikvenica</w:t>
      </w:r>
    </w:p>
    <w:p w14:paraId="602CB280"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Prigovor može podnijeti isključivo zakonski predstavnik organizacije prijavitelja. </w:t>
      </w:r>
    </w:p>
    <w:p w14:paraId="2DC8D003"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Prigovor mora sadržavati sljedeće podatke: naziv prijavitelja podnositelja prigovora, naznaku akta protiv kojeg se podnosi prigovor, predmet prigovora, obrazloženje prigovora, žig i potpis osobe ovlaštene za zastupanje organizacije prijavitelja. </w:t>
      </w:r>
    </w:p>
    <w:p w14:paraId="0BE0D211"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Prigovor koji je podnijela neovlaštena osoba, koji ne sadržava sve navedene podatke ili je dostavljen izvan propisanog roka bit će odbačen. </w:t>
      </w:r>
    </w:p>
    <w:p w14:paraId="4AE79AE2" w14:textId="77777777" w:rsidR="00A4177E" w:rsidRPr="00443BE1" w:rsidRDefault="00480571" w:rsidP="00443BE1">
      <w:pPr>
        <w:pStyle w:val="Default"/>
        <w:jc w:val="both"/>
        <w:rPr>
          <w:rFonts w:asciiTheme="majorHAnsi" w:hAnsiTheme="majorHAnsi" w:cstheme="majorHAnsi"/>
          <w:iCs/>
          <w:sz w:val="22"/>
          <w:szCs w:val="22"/>
        </w:rPr>
      </w:pPr>
      <w:r w:rsidRPr="00443BE1">
        <w:rPr>
          <w:rFonts w:asciiTheme="majorHAnsi" w:hAnsiTheme="majorHAnsi" w:cstheme="majorHAnsi"/>
          <w:sz w:val="22"/>
          <w:szCs w:val="22"/>
        </w:rPr>
        <w:t xml:space="preserve">Rješavanje </w:t>
      </w:r>
      <w:r w:rsidR="0092336D" w:rsidRPr="00443BE1">
        <w:rPr>
          <w:rFonts w:asciiTheme="majorHAnsi" w:hAnsiTheme="majorHAnsi" w:cstheme="majorHAnsi"/>
          <w:sz w:val="22"/>
          <w:szCs w:val="22"/>
        </w:rPr>
        <w:t>podnesenih prigovora</w:t>
      </w:r>
      <w:r w:rsidRPr="00443BE1">
        <w:rPr>
          <w:rFonts w:asciiTheme="majorHAnsi" w:hAnsiTheme="majorHAnsi" w:cstheme="majorHAnsi"/>
          <w:sz w:val="22"/>
          <w:szCs w:val="22"/>
        </w:rPr>
        <w:t xml:space="preserve"> provodi</w:t>
      </w:r>
      <w:r w:rsidR="002D1BD4" w:rsidRPr="00443BE1">
        <w:rPr>
          <w:rFonts w:asciiTheme="majorHAnsi" w:hAnsiTheme="majorHAnsi" w:cstheme="majorHAnsi"/>
          <w:sz w:val="22"/>
          <w:szCs w:val="22"/>
        </w:rPr>
        <w:t xml:space="preserve"> nadležno radno tijelo</w:t>
      </w:r>
      <w:r w:rsidR="00A4177E" w:rsidRPr="00443BE1">
        <w:rPr>
          <w:rFonts w:asciiTheme="majorHAnsi" w:hAnsiTheme="majorHAnsi" w:cstheme="majorHAnsi"/>
          <w:sz w:val="22"/>
          <w:szCs w:val="22"/>
        </w:rPr>
        <w:t xml:space="preserve"> </w:t>
      </w:r>
      <w:r w:rsidR="005B7912" w:rsidRPr="00443BE1">
        <w:rPr>
          <w:rFonts w:asciiTheme="majorHAnsi" w:hAnsiTheme="majorHAnsi" w:cstheme="majorHAnsi"/>
          <w:sz w:val="22"/>
          <w:szCs w:val="22"/>
        </w:rPr>
        <w:t>Turističkog vijeća TZGC</w:t>
      </w:r>
      <w:r w:rsidR="00A4177E" w:rsidRPr="00443BE1">
        <w:rPr>
          <w:rFonts w:asciiTheme="majorHAnsi" w:hAnsiTheme="majorHAnsi" w:cstheme="majorHAnsi"/>
          <w:iCs/>
          <w:sz w:val="22"/>
          <w:szCs w:val="22"/>
        </w:rPr>
        <w:t>.</w:t>
      </w:r>
    </w:p>
    <w:p w14:paraId="322DBF99" w14:textId="77777777" w:rsidR="00480571" w:rsidRPr="00443BE1" w:rsidRDefault="00517B0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Radno tijelo </w:t>
      </w:r>
      <w:r w:rsidR="00480571" w:rsidRPr="00443BE1">
        <w:rPr>
          <w:rFonts w:asciiTheme="majorHAnsi" w:hAnsiTheme="majorHAnsi" w:cstheme="majorHAnsi"/>
          <w:sz w:val="22"/>
          <w:szCs w:val="22"/>
        </w:rPr>
        <w:t>donosi odluku o prigovoru u</w:t>
      </w:r>
      <w:r w:rsidR="00A4177E" w:rsidRPr="00443BE1">
        <w:rPr>
          <w:rFonts w:asciiTheme="majorHAnsi" w:hAnsiTheme="majorHAnsi" w:cstheme="majorHAnsi"/>
          <w:sz w:val="22"/>
          <w:szCs w:val="22"/>
        </w:rPr>
        <w:t xml:space="preserve"> roku od 8</w:t>
      </w:r>
      <w:r w:rsidR="00480571" w:rsidRPr="00443BE1">
        <w:rPr>
          <w:rFonts w:asciiTheme="majorHAnsi" w:hAnsiTheme="majorHAnsi" w:cstheme="majorHAnsi"/>
          <w:sz w:val="22"/>
          <w:szCs w:val="22"/>
        </w:rPr>
        <w:t xml:space="preserve"> radnih dana od dana primitka prigovora. </w:t>
      </w:r>
    </w:p>
    <w:p w14:paraId="201C0EDA"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Postupak odlučivanja o prigovorima ne odgađa izvršenje Odluke o odabiru, niti daljnju provedbu </w:t>
      </w:r>
      <w:r w:rsidR="005B7912" w:rsidRPr="00443BE1">
        <w:rPr>
          <w:rFonts w:asciiTheme="majorHAnsi" w:hAnsiTheme="majorHAnsi" w:cstheme="majorHAnsi"/>
          <w:sz w:val="22"/>
          <w:szCs w:val="22"/>
        </w:rPr>
        <w:t xml:space="preserve"> </w:t>
      </w:r>
      <w:r w:rsidRPr="00443BE1">
        <w:rPr>
          <w:rFonts w:asciiTheme="majorHAnsi" w:hAnsiTheme="majorHAnsi" w:cstheme="majorHAnsi"/>
          <w:sz w:val="22"/>
          <w:szCs w:val="22"/>
        </w:rPr>
        <w:t xml:space="preserve">postupka. </w:t>
      </w:r>
    </w:p>
    <w:p w14:paraId="6F72727F" w14:textId="77777777" w:rsidR="00480571" w:rsidRPr="00443BE1" w:rsidRDefault="00480571" w:rsidP="00443BE1">
      <w:pPr>
        <w:spacing w:after="0" w:line="240" w:lineRule="auto"/>
        <w:jc w:val="both"/>
        <w:rPr>
          <w:rFonts w:asciiTheme="majorHAnsi" w:hAnsiTheme="majorHAnsi" w:cstheme="majorHAnsi"/>
        </w:rPr>
      </w:pPr>
      <w:r w:rsidRPr="00443BE1">
        <w:rPr>
          <w:rFonts w:asciiTheme="majorHAnsi" w:hAnsiTheme="majorHAnsi" w:cstheme="majorHAnsi"/>
        </w:rPr>
        <w:lastRenderedPageBreak/>
        <w:t xml:space="preserve">Prigovor se ne može odnositi na uvjete </w:t>
      </w:r>
      <w:r w:rsidR="008E7051" w:rsidRPr="00443BE1">
        <w:rPr>
          <w:rFonts w:asciiTheme="majorHAnsi" w:hAnsiTheme="majorHAnsi" w:cstheme="majorHAnsi"/>
        </w:rPr>
        <w:t>Javnog poziva</w:t>
      </w:r>
      <w:r w:rsidRPr="00443BE1">
        <w:rPr>
          <w:rFonts w:asciiTheme="majorHAnsi" w:hAnsiTheme="majorHAnsi" w:cstheme="majorHAnsi"/>
        </w:rPr>
        <w:t>, niti na kriterije za vrednovanje i ocjenu prijava</w:t>
      </w:r>
      <w:r w:rsidR="00A4177E" w:rsidRPr="00443BE1">
        <w:rPr>
          <w:rFonts w:asciiTheme="majorHAnsi" w:hAnsiTheme="majorHAnsi" w:cstheme="majorHAnsi"/>
        </w:rPr>
        <w:t>, niti na odluku o neodobravanju sredstava ili visini dodijeljenih sredstava.</w:t>
      </w:r>
    </w:p>
    <w:p w14:paraId="149F5FE9" w14:textId="77777777" w:rsidR="00A4177E" w:rsidRPr="00443BE1" w:rsidRDefault="00A4177E" w:rsidP="00443BE1">
      <w:pPr>
        <w:spacing w:after="0" w:line="240" w:lineRule="auto"/>
        <w:jc w:val="both"/>
        <w:rPr>
          <w:rFonts w:asciiTheme="majorHAnsi" w:hAnsiTheme="majorHAnsi" w:cstheme="majorHAnsi"/>
        </w:rPr>
      </w:pPr>
    </w:p>
    <w:p w14:paraId="412F252B" w14:textId="4626C682"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b/>
          <w:bCs/>
          <w:sz w:val="22"/>
          <w:szCs w:val="22"/>
        </w:rPr>
        <w:t xml:space="preserve">4.6. </w:t>
      </w:r>
      <w:r w:rsidR="00485FC1">
        <w:rPr>
          <w:rFonts w:asciiTheme="majorHAnsi" w:hAnsiTheme="majorHAnsi" w:cstheme="majorHAnsi"/>
          <w:b/>
          <w:bCs/>
          <w:sz w:val="22"/>
          <w:szCs w:val="22"/>
        </w:rPr>
        <w:br/>
      </w:r>
      <w:r w:rsidRPr="00443BE1">
        <w:rPr>
          <w:rFonts w:asciiTheme="majorHAnsi" w:hAnsiTheme="majorHAnsi" w:cstheme="majorHAnsi"/>
          <w:b/>
          <w:bCs/>
          <w:sz w:val="22"/>
          <w:szCs w:val="22"/>
        </w:rPr>
        <w:t xml:space="preserve">Naknadni uvid u ocjenu kvalitete prijavljenog programa </w:t>
      </w:r>
    </w:p>
    <w:p w14:paraId="48B1ACF3"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Prijaviteljima čiji programi nisu odabrani za financiranje može se na njihov zahtjev omogućiti uvid u dokumentaciju o provedenom postupku kvalitativnog vrednovanja i ocjene njihove prijave. Uvid se omogućuje putem Obrasca </w:t>
      </w:r>
      <w:r w:rsidR="000F723D" w:rsidRPr="00443BE1">
        <w:rPr>
          <w:rFonts w:asciiTheme="majorHAnsi" w:hAnsiTheme="majorHAnsi" w:cstheme="majorHAnsi"/>
          <w:sz w:val="22"/>
          <w:szCs w:val="22"/>
        </w:rPr>
        <w:t>za procjenu kvalitete/vrijednosti programa.</w:t>
      </w:r>
      <w:r w:rsidRPr="00443BE1">
        <w:rPr>
          <w:rFonts w:asciiTheme="majorHAnsi" w:hAnsiTheme="majorHAnsi" w:cstheme="majorHAnsi"/>
          <w:sz w:val="22"/>
          <w:szCs w:val="22"/>
        </w:rPr>
        <w:t xml:space="preserve"> </w:t>
      </w:r>
    </w:p>
    <w:p w14:paraId="6344C74F"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Zahtjev za naknadnim uvidom dostavlja se pisanim putem u roku od 8 dana od dana primitka pisane obavijesti o neprihvaćanju programa za financiranje. </w:t>
      </w:r>
    </w:p>
    <w:p w14:paraId="609F0427"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Zahtjev može podnijeti isključivo zakonski predstavnik organizacije prijavitelja. </w:t>
      </w:r>
    </w:p>
    <w:p w14:paraId="4F6F3FEE"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Zahtjev mora sadržavati sljedeće podatke: naziv prijavitelja, naziv prijavljenog programa za koji se traži uvid, žig i potpis osobe ovlaštene za zastupanje organizacije prijavitelja. </w:t>
      </w:r>
    </w:p>
    <w:p w14:paraId="79F47FA6" w14:textId="77777777" w:rsidR="00480571" w:rsidRPr="00443BE1" w:rsidRDefault="00480571" w:rsidP="00443BE1">
      <w:pPr>
        <w:spacing w:after="0" w:line="240" w:lineRule="auto"/>
        <w:jc w:val="both"/>
        <w:rPr>
          <w:rFonts w:asciiTheme="majorHAnsi" w:hAnsiTheme="majorHAnsi" w:cstheme="majorHAnsi"/>
        </w:rPr>
      </w:pPr>
      <w:r w:rsidRPr="00443BE1">
        <w:rPr>
          <w:rFonts w:asciiTheme="majorHAnsi" w:hAnsiTheme="majorHAnsi" w:cstheme="majorHAnsi"/>
        </w:rPr>
        <w:t>Zahtjev za naknadnim uvidom dostavlja se na adresu:</w:t>
      </w:r>
    </w:p>
    <w:p w14:paraId="6A25AD53" w14:textId="77777777" w:rsidR="006E1986" w:rsidRPr="00443BE1" w:rsidRDefault="006E1986" w:rsidP="006E1986">
      <w:pPr>
        <w:spacing w:after="0" w:line="240" w:lineRule="auto"/>
        <w:jc w:val="both"/>
        <w:rPr>
          <w:rFonts w:asciiTheme="majorHAnsi" w:hAnsiTheme="majorHAnsi" w:cstheme="majorHAnsi"/>
        </w:rPr>
      </w:pPr>
      <w:r w:rsidRPr="00443BE1">
        <w:rPr>
          <w:rFonts w:asciiTheme="majorHAnsi" w:hAnsiTheme="majorHAnsi" w:cstheme="majorHAnsi"/>
        </w:rPr>
        <w:t>T</w:t>
      </w:r>
      <w:r>
        <w:rPr>
          <w:rFonts w:asciiTheme="majorHAnsi" w:hAnsiTheme="majorHAnsi" w:cstheme="majorHAnsi"/>
        </w:rPr>
        <w:t>uristička zajednica Grada</w:t>
      </w:r>
      <w:r w:rsidRPr="00443BE1">
        <w:rPr>
          <w:rFonts w:asciiTheme="majorHAnsi" w:hAnsiTheme="majorHAnsi" w:cstheme="majorHAnsi"/>
        </w:rPr>
        <w:t xml:space="preserve"> Crikvenice</w:t>
      </w:r>
    </w:p>
    <w:p w14:paraId="19D4EFE0" w14:textId="77777777" w:rsidR="005B7912" w:rsidRPr="00443BE1" w:rsidRDefault="005B7912" w:rsidP="00443BE1">
      <w:pPr>
        <w:spacing w:after="0" w:line="240" w:lineRule="auto"/>
        <w:jc w:val="both"/>
        <w:rPr>
          <w:rFonts w:asciiTheme="majorHAnsi" w:hAnsiTheme="majorHAnsi" w:cstheme="majorHAnsi"/>
        </w:rPr>
      </w:pPr>
      <w:r w:rsidRPr="00443BE1">
        <w:rPr>
          <w:rFonts w:asciiTheme="majorHAnsi" w:hAnsiTheme="majorHAnsi" w:cstheme="majorHAnsi"/>
        </w:rPr>
        <w:t>Trg Stjepana Radića 1c</w:t>
      </w:r>
    </w:p>
    <w:p w14:paraId="190319E0" w14:textId="77777777" w:rsidR="005B7912" w:rsidRPr="00443BE1" w:rsidRDefault="005B7912" w:rsidP="00443BE1">
      <w:pPr>
        <w:spacing w:after="0" w:line="240" w:lineRule="auto"/>
        <w:jc w:val="both"/>
        <w:rPr>
          <w:rFonts w:asciiTheme="majorHAnsi" w:hAnsiTheme="majorHAnsi" w:cstheme="majorHAnsi"/>
        </w:rPr>
      </w:pPr>
      <w:r w:rsidRPr="00443BE1">
        <w:rPr>
          <w:rFonts w:asciiTheme="majorHAnsi" w:hAnsiTheme="majorHAnsi" w:cstheme="majorHAnsi"/>
        </w:rPr>
        <w:t>51260 Crikvenica</w:t>
      </w:r>
    </w:p>
    <w:p w14:paraId="745A4455" w14:textId="77777777" w:rsidR="006E1986" w:rsidRDefault="006E1986" w:rsidP="00443BE1">
      <w:pPr>
        <w:pStyle w:val="Default"/>
        <w:jc w:val="both"/>
        <w:rPr>
          <w:rFonts w:asciiTheme="majorHAnsi" w:hAnsiTheme="majorHAnsi" w:cstheme="majorHAnsi"/>
          <w:sz w:val="22"/>
          <w:szCs w:val="22"/>
        </w:rPr>
      </w:pPr>
    </w:p>
    <w:p w14:paraId="27047461" w14:textId="42774336" w:rsidR="00480571" w:rsidRPr="00443BE1" w:rsidRDefault="005B7912"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TZGC</w:t>
      </w:r>
      <w:r w:rsidR="00480571" w:rsidRPr="00443BE1">
        <w:rPr>
          <w:rFonts w:asciiTheme="majorHAnsi" w:hAnsiTheme="majorHAnsi" w:cstheme="majorHAnsi"/>
          <w:sz w:val="22"/>
          <w:szCs w:val="22"/>
        </w:rPr>
        <w:t xml:space="preserve"> dužn</w:t>
      </w:r>
      <w:r w:rsidRPr="00443BE1">
        <w:rPr>
          <w:rFonts w:asciiTheme="majorHAnsi" w:hAnsiTheme="majorHAnsi" w:cstheme="majorHAnsi"/>
          <w:sz w:val="22"/>
          <w:szCs w:val="22"/>
        </w:rPr>
        <w:t>a</w:t>
      </w:r>
      <w:r w:rsidR="00480571" w:rsidRPr="00443BE1">
        <w:rPr>
          <w:rFonts w:asciiTheme="majorHAnsi" w:hAnsiTheme="majorHAnsi" w:cstheme="majorHAnsi"/>
          <w:sz w:val="22"/>
          <w:szCs w:val="22"/>
        </w:rPr>
        <w:t xml:space="preserve"> je u roku od 8 radnih dana od dana primitka zahtjeva prijavitelju dati na uvid Obrazac za </w:t>
      </w:r>
      <w:r w:rsidR="000F723D" w:rsidRPr="00443BE1">
        <w:rPr>
          <w:rFonts w:asciiTheme="majorHAnsi" w:hAnsiTheme="majorHAnsi" w:cstheme="majorHAnsi"/>
          <w:sz w:val="22"/>
          <w:szCs w:val="22"/>
        </w:rPr>
        <w:t>procjenu kvalitete/vrijednosti programa</w:t>
      </w:r>
      <w:r w:rsidR="00480571" w:rsidRPr="00443BE1">
        <w:rPr>
          <w:rFonts w:asciiTheme="majorHAnsi" w:hAnsiTheme="majorHAnsi" w:cstheme="majorHAnsi"/>
          <w:sz w:val="22"/>
          <w:szCs w:val="22"/>
        </w:rPr>
        <w:t xml:space="preserve">. </w:t>
      </w:r>
    </w:p>
    <w:p w14:paraId="70F16415"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Prijavitelju se na uvid može dati samo obrazac koji se odnosi na njegovu prijavu. </w:t>
      </w:r>
    </w:p>
    <w:p w14:paraId="77997854" w14:textId="77777777" w:rsidR="00480571" w:rsidRPr="00443BE1" w:rsidRDefault="00480571" w:rsidP="00443BE1">
      <w:pPr>
        <w:spacing w:after="0" w:line="240" w:lineRule="auto"/>
        <w:jc w:val="both"/>
        <w:rPr>
          <w:rFonts w:asciiTheme="majorHAnsi" w:hAnsiTheme="majorHAnsi" w:cstheme="majorHAnsi"/>
        </w:rPr>
      </w:pPr>
      <w:r w:rsidRPr="00443BE1">
        <w:rPr>
          <w:rFonts w:asciiTheme="majorHAnsi" w:hAnsiTheme="majorHAnsi" w:cstheme="majorHAnsi"/>
        </w:rPr>
        <w:t>Zahtjev za naknadnim uvidom u ocjenu kvalitete prijavljenog programa ne smatra se prigovorom.</w:t>
      </w:r>
    </w:p>
    <w:p w14:paraId="55AA34B6" w14:textId="77777777" w:rsidR="000D17D5" w:rsidRPr="00443BE1" w:rsidRDefault="000D17D5" w:rsidP="00443BE1">
      <w:pPr>
        <w:pStyle w:val="Default"/>
        <w:jc w:val="both"/>
        <w:rPr>
          <w:rFonts w:asciiTheme="majorHAnsi" w:hAnsiTheme="majorHAnsi" w:cstheme="majorHAnsi"/>
          <w:b/>
          <w:bCs/>
          <w:sz w:val="22"/>
          <w:szCs w:val="22"/>
        </w:rPr>
      </w:pPr>
    </w:p>
    <w:p w14:paraId="7F6011D2" w14:textId="77777777" w:rsidR="006E1986" w:rsidRDefault="006E1986" w:rsidP="00443BE1">
      <w:pPr>
        <w:pStyle w:val="Default"/>
        <w:jc w:val="both"/>
        <w:rPr>
          <w:rFonts w:asciiTheme="majorHAnsi" w:hAnsiTheme="majorHAnsi" w:cstheme="majorHAnsi"/>
          <w:b/>
          <w:bCs/>
          <w:sz w:val="22"/>
          <w:szCs w:val="22"/>
        </w:rPr>
      </w:pPr>
    </w:p>
    <w:p w14:paraId="7DB5103E" w14:textId="589A3654" w:rsidR="00480571" w:rsidRPr="00485FC1" w:rsidRDefault="00480571" w:rsidP="00443BE1">
      <w:pPr>
        <w:pStyle w:val="Default"/>
        <w:jc w:val="both"/>
        <w:rPr>
          <w:rFonts w:asciiTheme="majorHAnsi" w:hAnsiTheme="majorHAnsi" w:cstheme="majorHAnsi"/>
          <w:b/>
          <w:bCs/>
        </w:rPr>
      </w:pPr>
      <w:r w:rsidRPr="00485FC1">
        <w:rPr>
          <w:rFonts w:asciiTheme="majorHAnsi" w:hAnsiTheme="majorHAnsi" w:cstheme="majorHAnsi"/>
          <w:b/>
          <w:bCs/>
        </w:rPr>
        <w:t xml:space="preserve">5. </w:t>
      </w:r>
      <w:r w:rsidR="00485FC1" w:rsidRPr="00485FC1">
        <w:rPr>
          <w:rFonts w:asciiTheme="majorHAnsi" w:hAnsiTheme="majorHAnsi" w:cstheme="majorHAnsi"/>
          <w:b/>
          <w:bCs/>
        </w:rPr>
        <w:br/>
      </w:r>
      <w:r w:rsidRPr="00485FC1">
        <w:rPr>
          <w:rFonts w:asciiTheme="majorHAnsi" w:hAnsiTheme="majorHAnsi" w:cstheme="majorHAnsi"/>
          <w:b/>
          <w:bCs/>
        </w:rPr>
        <w:t xml:space="preserve">NAČIN I UVJETI FINANCIRANJA ODABRANIH PROGRAMA </w:t>
      </w:r>
    </w:p>
    <w:p w14:paraId="263D0A78" w14:textId="77777777" w:rsidR="00A4177E" w:rsidRPr="00443BE1" w:rsidRDefault="00A4177E" w:rsidP="00443BE1">
      <w:pPr>
        <w:pStyle w:val="Default"/>
        <w:jc w:val="both"/>
        <w:rPr>
          <w:rFonts w:asciiTheme="majorHAnsi" w:hAnsiTheme="majorHAnsi" w:cstheme="majorHAnsi"/>
          <w:sz w:val="22"/>
          <w:szCs w:val="22"/>
        </w:rPr>
      </w:pPr>
    </w:p>
    <w:p w14:paraId="0EC75F76" w14:textId="1740222C"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b/>
          <w:bCs/>
          <w:sz w:val="22"/>
          <w:szCs w:val="22"/>
        </w:rPr>
        <w:t xml:space="preserve">5.1. </w:t>
      </w:r>
      <w:r w:rsidR="00485FC1">
        <w:rPr>
          <w:rFonts w:asciiTheme="majorHAnsi" w:hAnsiTheme="majorHAnsi" w:cstheme="majorHAnsi"/>
          <w:b/>
          <w:bCs/>
          <w:sz w:val="22"/>
          <w:szCs w:val="22"/>
        </w:rPr>
        <w:br/>
      </w:r>
      <w:r w:rsidRPr="00443BE1">
        <w:rPr>
          <w:rFonts w:asciiTheme="majorHAnsi" w:hAnsiTheme="majorHAnsi" w:cstheme="majorHAnsi"/>
          <w:b/>
          <w:bCs/>
          <w:sz w:val="22"/>
          <w:szCs w:val="22"/>
        </w:rPr>
        <w:t xml:space="preserve">Ugovor o sufinanciranju </w:t>
      </w:r>
    </w:p>
    <w:p w14:paraId="11A5D862" w14:textId="401D2302"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Po donošenj</w:t>
      </w:r>
      <w:r w:rsidR="00A4177E" w:rsidRPr="00443BE1">
        <w:rPr>
          <w:rFonts w:asciiTheme="majorHAnsi" w:hAnsiTheme="majorHAnsi" w:cstheme="majorHAnsi"/>
          <w:sz w:val="22"/>
          <w:szCs w:val="22"/>
        </w:rPr>
        <w:t xml:space="preserve">u Odluke o odabiru </w:t>
      </w:r>
      <w:r w:rsidR="005B7912" w:rsidRPr="00443BE1">
        <w:rPr>
          <w:rFonts w:asciiTheme="majorHAnsi" w:hAnsiTheme="majorHAnsi" w:cstheme="majorHAnsi"/>
          <w:sz w:val="22"/>
          <w:szCs w:val="22"/>
        </w:rPr>
        <w:t>TZGC</w:t>
      </w:r>
      <w:r w:rsidRPr="00443BE1">
        <w:rPr>
          <w:rFonts w:asciiTheme="majorHAnsi" w:hAnsiTheme="majorHAnsi" w:cstheme="majorHAnsi"/>
          <w:sz w:val="22"/>
          <w:szCs w:val="22"/>
        </w:rPr>
        <w:t xml:space="preserve"> i odabrani prijavitelji sklapaju Ugovor o </w:t>
      </w:r>
      <w:r w:rsidR="00AA2B9B" w:rsidRPr="00443BE1">
        <w:rPr>
          <w:rFonts w:asciiTheme="majorHAnsi" w:hAnsiTheme="majorHAnsi" w:cstheme="majorHAnsi"/>
          <w:sz w:val="22"/>
          <w:szCs w:val="22"/>
        </w:rPr>
        <w:t xml:space="preserve">financiranju </w:t>
      </w:r>
      <w:r w:rsidR="00966321">
        <w:rPr>
          <w:rFonts w:asciiTheme="majorHAnsi" w:hAnsiTheme="majorHAnsi" w:cstheme="majorHAnsi"/>
          <w:sz w:val="22"/>
          <w:szCs w:val="22"/>
        </w:rPr>
        <w:t>događanja</w:t>
      </w:r>
      <w:r w:rsidR="00AA2B9B" w:rsidRPr="00443BE1">
        <w:rPr>
          <w:rFonts w:asciiTheme="majorHAnsi" w:hAnsiTheme="majorHAnsi" w:cstheme="majorHAnsi"/>
          <w:sz w:val="22"/>
          <w:szCs w:val="22"/>
        </w:rPr>
        <w:t xml:space="preserve"> </w:t>
      </w:r>
      <w:r w:rsidR="006E1986">
        <w:rPr>
          <w:rFonts w:asciiTheme="majorHAnsi" w:hAnsiTheme="majorHAnsi" w:cstheme="majorHAnsi"/>
          <w:sz w:val="22"/>
          <w:szCs w:val="22"/>
        </w:rPr>
        <w:t xml:space="preserve">na </w:t>
      </w:r>
      <w:r w:rsidR="00902BEC">
        <w:rPr>
          <w:rFonts w:asciiTheme="majorHAnsi" w:hAnsiTheme="majorHAnsi" w:cstheme="majorHAnsi"/>
          <w:sz w:val="22"/>
          <w:szCs w:val="22"/>
        </w:rPr>
        <w:t>području Grada Crikvenice</w:t>
      </w:r>
      <w:r w:rsidR="00AA2B9B" w:rsidRPr="00443BE1">
        <w:rPr>
          <w:rFonts w:asciiTheme="majorHAnsi" w:hAnsiTheme="majorHAnsi" w:cstheme="majorHAnsi"/>
          <w:sz w:val="22"/>
          <w:szCs w:val="22"/>
        </w:rPr>
        <w:t xml:space="preserve"> </w:t>
      </w:r>
      <w:r w:rsidR="004C7221">
        <w:rPr>
          <w:rFonts w:asciiTheme="majorHAnsi" w:hAnsiTheme="majorHAnsi" w:cstheme="majorHAnsi"/>
          <w:sz w:val="22"/>
          <w:szCs w:val="22"/>
        </w:rPr>
        <w:t>u</w:t>
      </w:r>
      <w:r w:rsidR="00AA2B9B" w:rsidRPr="00443BE1">
        <w:rPr>
          <w:rFonts w:asciiTheme="majorHAnsi" w:hAnsiTheme="majorHAnsi" w:cstheme="majorHAnsi"/>
          <w:sz w:val="22"/>
          <w:szCs w:val="22"/>
        </w:rPr>
        <w:t xml:space="preserve"> </w:t>
      </w:r>
      <w:r w:rsidR="007E1151" w:rsidRPr="00443BE1">
        <w:rPr>
          <w:rFonts w:asciiTheme="majorHAnsi" w:hAnsiTheme="majorHAnsi" w:cstheme="majorHAnsi"/>
          <w:sz w:val="22"/>
          <w:szCs w:val="22"/>
        </w:rPr>
        <w:t>202</w:t>
      </w:r>
      <w:r w:rsidR="007B3DB9">
        <w:rPr>
          <w:rFonts w:asciiTheme="majorHAnsi" w:hAnsiTheme="majorHAnsi" w:cstheme="majorHAnsi"/>
          <w:sz w:val="22"/>
          <w:szCs w:val="22"/>
        </w:rPr>
        <w:t>5</w:t>
      </w:r>
      <w:r w:rsidR="007E1151" w:rsidRPr="00443BE1">
        <w:rPr>
          <w:rFonts w:asciiTheme="majorHAnsi" w:hAnsiTheme="majorHAnsi" w:cstheme="majorHAnsi"/>
          <w:sz w:val="22"/>
          <w:szCs w:val="22"/>
        </w:rPr>
        <w:t>.</w:t>
      </w:r>
      <w:r w:rsidR="00AA2B9B" w:rsidRPr="00443BE1">
        <w:rPr>
          <w:rFonts w:asciiTheme="majorHAnsi" w:hAnsiTheme="majorHAnsi" w:cstheme="majorHAnsi"/>
          <w:sz w:val="22"/>
          <w:szCs w:val="22"/>
        </w:rPr>
        <w:t xml:space="preserve"> godi</w:t>
      </w:r>
      <w:r w:rsidR="004C7221">
        <w:rPr>
          <w:rFonts w:asciiTheme="majorHAnsi" w:hAnsiTheme="majorHAnsi" w:cstheme="majorHAnsi"/>
          <w:sz w:val="22"/>
          <w:szCs w:val="22"/>
        </w:rPr>
        <w:t>ni</w:t>
      </w:r>
      <w:r w:rsidR="00AA2B9B" w:rsidRPr="00443BE1">
        <w:rPr>
          <w:rFonts w:asciiTheme="majorHAnsi" w:hAnsiTheme="majorHAnsi" w:cstheme="majorHAnsi"/>
          <w:sz w:val="22"/>
          <w:szCs w:val="22"/>
        </w:rPr>
        <w:t>.</w:t>
      </w:r>
      <w:r w:rsidRPr="00443BE1">
        <w:rPr>
          <w:rFonts w:asciiTheme="majorHAnsi" w:hAnsiTheme="majorHAnsi" w:cstheme="majorHAnsi"/>
          <w:sz w:val="22"/>
          <w:szCs w:val="22"/>
        </w:rPr>
        <w:t xml:space="preserve"> </w:t>
      </w:r>
    </w:p>
    <w:p w14:paraId="226AE904"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Ugovor se zaključuje najkasnije 30 dana od dana donošenja Odluke o odabiru. </w:t>
      </w:r>
    </w:p>
    <w:p w14:paraId="7A7A07E1"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Potpisivanjem Ugovora odabrani prijavitelji postaju korisnici financijske potpore. </w:t>
      </w:r>
    </w:p>
    <w:p w14:paraId="368D433E" w14:textId="59F42D75"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Prije sklapanja </w:t>
      </w:r>
      <w:r w:rsidR="00AA2B9B" w:rsidRPr="00443BE1">
        <w:rPr>
          <w:rFonts w:asciiTheme="majorHAnsi" w:hAnsiTheme="majorHAnsi" w:cstheme="majorHAnsi"/>
          <w:sz w:val="22"/>
          <w:szCs w:val="22"/>
        </w:rPr>
        <w:t xml:space="preserve">Ugovora o financiranju </w:t>
      </w:r>
      <w:r w:rsidR="00966321">
        <w:rPr>
          <w:rFonts w:asciiTheme="majorHAnsi" w:hAnsiTheme="majorHAnsi" w:cstheme="majorHAnsi"/>
          <w:sz w:val="22"/>
          <w:szCs w:val="22"/>
        </w:rPr>
        <w:t>događanja</w:t>
      </w:r>
      <w:r w:rsidR="00AA2B9B" w:rsidRPr="00443BE1">
        <w:rPr>
          <w:rFonts w:asciiTheme="majorHAnsi" w:hAnsiTheme="majorHAnsi" w:cstheme="majorHAnsi"/>
          <w:sz w:val="22"/>
          <w:szCs w:val="22"/>
        </w:rPr>
        <w:t xml:space="preserve"> </w:t>
      </w:r>
      <w:r w:rsidR="00902BEC">
        <w:rPr>
          <w:rFonts w:asciiTheme="majorHAnsi" w:hAnsiTheme="majorHAnsi" w:cstheme="majorHAnsi"/>
          <w:sz w:val="22"/>
          <w:szCs w:val="22"/>
        </w:rPr>
        <w:t>na području Grada Crikvenice</w:t>
      </w:r>
      <w:r w:rsidR="00902BEC" w:rsidRPr="00443BE1">
        <w:rPr>
          <w:rFonts w:asciiTheme="majorHAnsi" w:hAnsiTheme="majorHAnsi" w:cstheme="majorHAnsi"/>
          <w:sz w:val="22"/>
          <w:szCs w:val="22"/>
        </w:rPr>
        <w:t xml:space="preserve"> </w:t>
      </w:r>
      <w:r w:rsidR="004C7221">
        <w:rPr>
          <w:rFonts w:asciiTheme="majorHAnsi" w:hAnsiTheme="majorHAnsi" w:cstheme="majorHAnsi"/>
          <w:sz w:val="22"/>
          <w:szCs w:val="22"/>
        </w:rPr>
        <w:t>u</w:t>
      </w:r>
      <w:r w:rsidR="006E1986">
        <w:rPr>
          <w:rFonts w:asciiTheme="majorHAnsi" w:hAnsiTheme="majorHAnsi" w:cstheme="majorHAnsi"/>
          <w:sz w:val="22"/>
          <w:szCs w:val="22"/>
        </w:rPr>
        <w:t xml:space="preserve"> 202</w:t>
      </w:r>
      <w:r w:rsidR="007B3DB9">
        <w:rPr>
          <w:rFonts w:asciiTheme="majorHAnsi" w:hAnsiTheme="majorHAnsi" w:cstheme="majorHAnsi"/>
          <w:sz w:val="22"/>
          <w:szCs w:val="22"/>
        </w:rPr>
        <w:t>5</w:t>
      </w:r>
      <w:r w:rsidR="006E1986">
        <w:rPr>
          <w:rFonts w:asciiTheme="majorHAnsi" w:hAnsiTheme="majorHAnsi" w:cstheme="majorHAnsi"/>
          <w:sz w:val="22"/>
          <w:szCs w:val="22"/>
        </w:rPr>
        <w:t>. godin</w:t>
      </w:r>
      <w:r w:rsidR="004C7221">
        <w:rPr>
          <w:rFonts w:asciiTheme="majorHAnsi" w:hAnsiTheme="majorHAnsi" w:cstheme="majorHAnsi"/>
          <w:sz w:val="22"/>
          <w:szCs w:val="22"/>
        </w:rPr>
        <w:t>i</w:t>
      </w:r>
      <w:r w:rsidRPr="00443BE1">
        <w:rPr>
          <w:rFonts w:asciiTheme="majorHAnsi" w:hAnsiTheme="majorHAnsi" w:cstheme="majorHAnsi"/>
          <w:sz w:val="22"/>
          <w:szCs w:val="22"/>
        </w:rPr>
        <w:t xml:space="preserve"> korisnik financijske potpore dužan je potpisati Izjavu o nepostojanju dvostrukog financiranja. </w:t>
      </w:r>
    </w:p>
    <w:p w14:paraId="645968C7" w14:textId="77777777" w:rsidR="00A4177E" w:rsidRPr="00443BE1" w:rsidRDefault="00480571" w:rsidP="00443BE1">
      <w:pPr>
        <w:spacing w:after="0" w:line="240" w:lineRule="auto"/>
        <w:jc w:val="both"/>
        <w:rPr>
          <w:rFonts w:asciiTheme="majorHAnsi" w:hAnsiTheme="majorHAnsi" w:cstheme="majorHAnsi"/>
        </w:rPr>
      </w:pPr>
      <w:r w:rsidRPr="00443BE1">
        <w:rPr>
          <w:rFonts w:asciiTheme="majorHAnsi" w:hAnsiTheme="majorHAnsi" w:cstheme="majorHAnsi"/>
        </w:rPr>
        <w:t>Ugovorom o sufinanciranju utvrđuje se:</w:t>
      </w:r>
    </w:p>
    <w:p w14:paraId="55159087" w14:textId="07A89026" w:rsidR="00480571" w:rsidRPr="00132443" w:rsidRDefault="00A4177E" w:rsidP="00132443">
      <w:pPr>
        <w:pStyle w:val="Odlomakpopisa"/>
        <w:numPr>
          <w:ilvl w:val="1"/>
          <w:numId w:val="40"/>
        </w:numPr>
        <w:spacing w:after="0" w:line="240" w:lineRule="auto"/>
        <w:jc w:val="both"/>
        <w:rPr>
          <w:rFonts w:asciiTheme="majorHAnsi" w:hAnsiTheme="majorHAnsi" w:cstheme="majorHAnsi"/>
        </w:rPr>
      </w:pPr>
      <w:r w:rsidRPr="00132443">
        <w:rPr>
          <w:rFonts w:asciiTheme="majorHAnsi" w:hAnsiTheme="majorHAnsi" w:cstheme="majorHAnsi"/>
        </w:rPr>
        <w:t xml:space="preserve">iznos do kojeg </w:t>
      </w:r>
      <w:r w:rsidR="005B7912" w:rsidRPr="00132443">
        <w:rPr>
          <w:rFonts w:asciiTheme="majorHAnsi" w:hAnsiTheme="majorHAnsi" w:cstheme="majorHAnsi"/>
        </w:rPr>
        <w:t>TZGC</w:t>
      </w:r>
      <w:r w:rsidR="00480571" w:rsidRPr="00132443">
        <w:rPr>
          <w:rFonts w:asciiTheme="majorHAnsi" w:hAnsiTheme="majorHAnsi" w:cstheme="majorHAnsi"/>
        </w:rPr>
        <w:t xml:space="preserve"> preuzima obvezu sufinanciranja </w:t>
      </w:r>
    </w:p>
    <w:p w14:paraId="37567D02" w14:textId="5BCCFB6C" w:rsidR="002D1BD4" w:rsidRPr="00443BE1" w:rsidRDefault="00480571" w:rsidP="00132443">
      <w:pPr>
        <w:pStyle w:val="Default"/>
        <w:numPr>
          <w:ilvl w:val="1"/>
          <w:numId w:val="40"/>
        </w:numPr>
        <w:jc w:val="both"/>
        <w:rPr>
          <w:rFonts w:asciiTheme="majorHAnsi" w:hAnsiTheme="majorHAnsi" w:cstheme="majorHAnsi"/>
          <w:color w:val="auto"/>
          <w:sz w:val="22"/>
          <w:szCs w:val="22"/>
        </w:rPr>
      </w:pPr>
      <w:r w:rsidRPr="00443BE1">
        <w:rPr>
          <w:rFonts w:asciiTheme="majorHAnsi" w:hAnsiTheme="majorHAnsi" w:cstheme="majorHAnsi"/>
          <w:color w:val="auto"/>
          <w:sz w:val="22"/>
          <w:szCs w:val="22"/>
        </w:rPr>
        <w:t xml:space="preserve">način i rokovi isplate financijske potpore </w:t>
      </w:r>
    </w:p>
    <w:p w14:paraId="0C069A22" w14:textId="61D63A78" w:rsidR="00480571" w:rsidRPr="00443BE1" w:rsidRDefault="00480571" w:rsidP="00132443">
      <w:pPr>
        <w:pStyle w:val="Default"/>
        <w:numPr>
          <w:ilvl w:val="1"/>
          <w:numId w:val="40"/>
        </w:numPr>
        <w:jc w:val="both"/>
        <w:rPr>
          <w:rFonts w:asciiTheme="majorHAnsi" w:hAnsiTheme="majorHAnsi" w:cstheme="majorHAnsi"/>
          <w:color w:val="auto"/>
          <w:sz w:val="22"/>
          <w:szCs w:val="22"/>
        </w:rPr>
      </w:pPr>
      <w:r w:rsidRPr="00443BE1">
        <w:rPr>
          <w:rFonts w:asciiTheme="majorHAnsi" w:hAnsiTheme="majorHAnsi" w:cstheme="majorHAnsi"/>
          <w:color w:val="auto"/>
          <w:sz w:val="22"/>
          <w:szCs w:val="22"/>
        </w:rPr>
        <w:t xml:space="preserve">način podnošenja izvješća o utrošenim sredstvima od strane korisnika </w:t>
      </w:r>
    </w:p>
    <w:p w14:paraId="7453CD1C" w14:textId="728DFE6F" w:rsidR="00480571" w:rsidRPr="00443BE1" w:rsidRDefault="00480571" w:rsidP="00132443">
      <w:pPr>
        <w:pStyle w:val="Default"/>
        <w:numPr>
          <w:ilvl w:val="1"/>
          <w:numId w:val="40"/>
        </w:numPr>
        <w:jc w:val="both"/>
        <w:rPr>
          <w:rFonts w:asciiTheme="majorHAnsi" w:hAnsiTheme="majorHAnsi" w:cstheme="majorHAnsi"/>
          <w:color w:val="auto"/>
          <w:sz w:val="22"/>
          <w:szCs w:val="22"/>
        </w:rPr>
      </w:pPr>
      <w:r w:rsidRPr="00443BE1">
        <w:rPr>
          <w:rFonts w:asciiTheme="majorHAnsi" w:hAnsiTheme="majorHAnsi" w:cstheme="majorHAnsi"/>
          <w:color w:val="auto"/>
          <w:sz w:val="22"/>
          <w:szCs w:val="22"/>
        </w:rPr>
        <w:t xml:space="preserve">rokovi za pojedine obveze korisnika </w:t>
      </w:r>
    </w:p>
    <w:p w14:paraId="4DF0A54E" w14:textId="4C66D74B" w:rsidR="00A4177E" w:rsidRPr="00443BE1" w:rsidRDefault="00480571" w:rsidP="00132443">
      <w:pPr>
        <w:pStyle w:val="Default"/>
        <w:numPr>
          <w:ilvl w:val="1"/>
          <w:numId w:val="40"/>
        </w:numPr>
        <w:jc w:val="both"/>
        <w:rPr>
          <w:rFonts w:asciiTheme="majorHAnsi" w:hAnsiTheme="majorHAnsi" w:cstheme="majorHAnsi"/>
          <w:color w:val="auto"/>
          <w:sz w:val="22"/>
          <w:szCs w:val="22"/>
        </w:rPr>
      </w:pPr>
      <w:r w:rsidRPr="00443BE1">
        <w:rPr>
          <w:rFonts w:asciiTheme="majorHAnsi" w:hAnsiTheme="majorHAnsi" w:cstheme="majorHAnsi"/>
          <w:color w:val="auto"/>
          <w:sz w:val="22"/>
          <w:szCs w:val="22"/>
        </w:rPr>
        <w:t>način provedbe nadzora i kontrole namjenskog korištenja sredstava</w:t>
      </w:r>
    </w:p>
    <w:p w14:paraId="24027E2D" w14:textId="2A5678A2" w:rsidR="00480571" w:rsidRDefault="00480571" w:rsidP="00132443">
      <w:pPr>
        <w:pStyle w:val="Default"/>
        <w:numPr>
          <w:ilvl w:val="1"/>
          <w:numId w:val="40"/>
        </w:numPr>
        <w:jc w:val="both"/>
        <w:rPr>
          <w:rFonts w:asciiTheme="majorHAnsi" w:hAnsiTheme="majorHAnsi" w:cstheme="majorHAnsi"/>
          <w:sz w:val="22"/>
          <w:szCs w:val="22"/>
        </w:rPr>
      </w:pPr>
      <w:r w:rsidRPr="00443BE1">
        <w:rPr>
          <w:rFonts w:asciiTheme="majorHAnsi" w:hAnsiTheme="majorHAnsi" w:cstheme="majorHAnsi"/>
          <w:color w:val="auto"/>
          <w:sz w:val="22"/>
          <w:szCs w:val="22"/>
        </w:rPr>
        <w:t>uvjeti pod kojima je korisnik dužan izvršiti povrat sredstava</w:t>
      </w:r>
      <w:r w:rsidRPr="00443BE1">
        <w:rPr>
          <w:rFonts w:asciiTheme="majorHAnsi" w:hAnsiTheme="majorHAnsi" w:cstheme="majorHAnsi"/>
          <w:sz w:val="22"/>
          <w:szCs w:val="22"/>
        </w:rPr>
        <w:t xml:space="preserve"> </w:t>
      </w:r>
      <w:r w:rsidR="00B26C4F" w:rsidRPr="00443BE1">
        <w:rPr>
          <w:rFonts w:asciiTheme="majorHAnsi" w:hAnsiTheme="majorHAnsi" w:cstheme="majorHAnsi"/>
          <w:sz w:val="22"/>
          <w:szCs w:val="22"/>
        </w:rPr>
        <w:t>i druge odredbe.</w:t>
      </w:r>
    </w:p>
    <w:p w14:paraId="525EA6DB" w14:textId="77777777" w:rsidR="00132443" w:rsidRPr="00443BE1" w:rsidRDefault="00132443" w:rsidP="00132443">
      <w:pPr>
        <w:pStyle w:val="Default"/>
        <w:jc w:val="both"/>
        <w:rPr>
          <w:rFonts w:asciiTheme="majorHAnsi" w:hAnsiTheme="majorHAnsi" w:cstheme="majorHAnsi"/>
          <w:sz w:val="22"/>
          <w:szCs w:val="22"/>
        </w:rPr>
      </w:pPr>
    </w:p>
    <w:p w14:paraId="0EAF39DA" w14:textId="77777777" w:rsidR="00480571" w:rsidRPr="00443BE1" w:rsidRDefault="00480571" w:rsidP="00443BE1">
      <w:pPr>
        <w:spacing w:after="0" w:line="240" w:lineRule="auto"/>
        <w:jc w:val="both"/>
        <w:rPr>
          <w:rFonts w:asciiTheme="majorHAnsi" w:hAnsiTheme="majorHAnsi" w:cstheme="majorHAnsi"/>
        </w:rPr>
      </w:pPr>
      <w:r w:rsidRPr="00443BE1">
        <w:rPr>
          <w:rFonts w:asciiTheme="majorHAnsi" w:hAnsiTheme="majorHAnsi" w:cstheme="majorHAnsi"/>
        </w:rPr>
        <w:t xml:space="preserve">Korisnik financijske potpore </w:t>
      </w:r>
      <w:r w:rsidR="006D4C7B" w:rsidRPr="00443BE1">
        <w:rPr>
          <w:rFonts w:asciiTheme="majorHAnsi" w:hAnsiTheme="majorHAnsi" w:cstheme="majorHAnsi"/>
        </w:rPr>
        <w:t>U</w:t>
      </w:r>
      <w:r w:rsidRPr="00443BE1">
        <w:rPr>
          <w:rFonts w:asciiTheme="majorHAnsi" w:hAnsiTheme="majorHAnsi" w:cstheme="majorHAnsi"/>
        </w:rPr>
        <w:t>govorom se utvrđuje kao isključivo odgovoran za provedbu sufinanciranog programa.</w:t>
      </w:r>
    </w:p>
    <w:p w14:paraId="734B07D4"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Korisnik financijske potpore prihvaća da financijska sredstva dobivena iz </w:t>
      </w:r>
      <w:r w:rsidR="005B7912" w:rsidRPr="00443BE1">
        <w:rPr>
          <w:rFonts w:asciiTheme="majorHAnsi" w:hAnsiTheme="majorHAnsi" w:cstheme="majorHAnsi"/>
          <w:sz w:val="22"/>
          <w:szCs w:val="22"/>
        </w:rPr>
        <w:t>Plana i programa rada TZGC</w:t>
      </w:r>
      <w:r w:rsidR="001E2894" w:rsidRPr="00443BE1">
        <w:rPr>
          <w:rFonts w:asciiTheme="majorHAnsi" w:hAnsiTheme="majorHAnsi" w:cstheme="majorHAnsi"/>
          <w:sz w:val="22"/>
          <w:szCs w:val="22"/>
        </w:rPr>
        <w:t xml:space="preserve"> </w:t>
      </w:r>
      <w:r w:rsidRPr="00443BE1">
        <w:rPr>
          <w:rFonts w:asciiTheme="majorHAnsi" w:hAnsiTheme="majorHAnsi" w:cstheme="majorHAnsi"/>
          <w:sz w:val="22"/>
          <w:szCs w:val="22"/>
        </w:rPr>
        <w:t xml:space="preserve">ni pod kojim uvjetima ne mogu za posljedicu imati ostvarivanje dobiti i da moraju biti ograničena na iznos potreban za izravnanje prihoda i rashoda programa ili projekta. Dobit se u ovom slučaju definira kao višak primljenih sredstava u odnosu na troškove programa. </w:t>
      </w:r>
    </w:p>
    <w:p w14:paraId="20785398" w14:textId="056F8B33" w:rsidR="00480571" w:rsidRPr="00443BE1" w:rsidRDefault="00480571" w:rsidP="00443BE1">
      <w:pPr>
        <w:spacing w:after="0" w:line="240" w:lineRule="auto"/>
        <w:jc w:val="both"/>
        <w:rPr>
          <w:rFonts w:asciiTheme="majorHAnsi" w:hAnsiTheme="majorHAnsi" w:cstheme="majorHAnsi"/>
        </w:rPr>
      </w:pPr>
      <w:r w:rsidRPr="00443BE1">
        <w:rPr>
          <w:rFonts w:asciiTheme="majorHAnsi" w:hAnsiTheme="majorHAnsi" w:cstheme="majorHAnsi"/>
        </w:rPr>
        <w:t xml:space="preserve">Obrasci ugovora o sufinanciranju, izjave o nepostojanju dvostrukog financiranja i obrasci za podnošenje izvješća o namjenskom korištenju sredstava objavljeni su na web </w:t>
      </w:r>
      <w:r w:rsidR="00485FC1">
        <w:rPr>
          <w:rFonts w:asciiTheme="majorHAnsi" w:hAnsiTheme="majorHAnsi" w:cstheme="majorHAnsi"/>
        </w:rPr>
        <w:t>stranici</w:t>
      </w:r>
      <w:r w:rsidRPr="00443BE1">
        <w:rPr>
          <w:rFonts w:asciiTheme="majorHAnsi" w:hAnsiTheme="majorHAnsi" w:cstheme="majorHAnsi"/>
        </w:rPr>
        <w:t xml:space="preserve"> </w:t>
      </w:r>
      <w:r w:rsidR="005B7912" w:rsidRPr="00443BE1">
        <w:rPr>
          <w:rFonts w:asciiTheme="majorHAnsi" w:hAnsiTheme="majorHAnsi" w:cstheme="majorHAnsi"/>
        </w:rPr>
        <w:t>TZGC</w:t>
      </w:r>
      <w:r w:rsidR="00485FC1">
        <w:rPr>
          <w:rFonts w:asciiTheme="majorHAnsi" w:hAnsiTheme="majorHAnsi" w:cstheme="majorHAnsi"/>
        </w:rPr>
        <w:t xml:space="preserve"> </w:t>
      </w:r>
      <w:r w:rsidR="00132443" w:rsidRPr="00485FC1">
        <w:rPr>
          <w:rFonts w:asciiTheme="majorHAnsi" w:hAnsiTheme="majorHAnsi" w:cstheme="majorHAnsi"/>
          <w:i/>
          <w:iCs/>
        </w:rPr>
        <w:t>www.rivieracrikvenica.com</w:t>
      </w:r>
      <w:r w:rsidR="00132443">
        <w:rPr>
          <w:rFonts w:asciiTheme="majorHAnsi" w:hAnsiTheme="majorHAnsi" w:cstheme="majorHAnsi"/>
        </w:rPr>
        <w:t xml:space="preserve"> z</w:t>
      </w:r>
      <w:r w:rsidRPr="00443BE1">
        <w:rPr>
          <w:rFonts w:asciiTheme="majorHAnsi" w:hAnsiTheme="majorHAnsi" w:cstheme="majorHAnsi"/>
        </w:rPr>
        <w:t xml:space="preserve">ajedno s ovim </w:t>
      </w:r>
      <w:r w:rsidR="008E7051" w:rsidRPr="00443BE1">
        <w:rPr>
          <w:rFonts w:asciiTheme="majorHAnsi" w:hAnsiTheme="majorHAnsi" w:cstheme="majorHAnsi"/>
        </w:rPr>
        <w:t>Javni</w:t>
      </w:r>
      <w:r w:rsidR="00AA2B9B" w:rsidRPr="00443BE1">
        <w:rPr>
          <w:rFonts w:asciiTheme="majorHAnsi" w:hAnsiTheme="majorHAnsi" w:cstheme="majorHAnsi"/>
        </w:rPr>
        <w:t>m</w:t>
      </w:r>
      <w:r w:rsidR="008E7051" w:rsidRPr="00443BE1">
        <w:rPr>
          <w:rFonts w:asciiTheme="majorHAnsi" w:hAnsiTheme="majorHAnsi" w:cstheme="majorHAnsi"/>
        </w:rPr>
        <w:t xml:space="preserve"> poziv</w:t>
      </w:r>
      <w:r w:rsidR="005B7912" w:rsidRPr="00443BE1">
        <w:rPr>
          <w:rFonts w:asciiTheme="majorHAnsi" w:hAnsiTheme="majorHAnsi" w:cstheme="majorHAnsi"/>
        </w:rPr>
        <w:t>o</w:t>
      </w:r>
      <w:r w:rsidR="00550B69" w:rsidRPr="00443BE1">
        <w:rPr>
          <w:rFonts w:asciiTheme="majorHAnsi" w:hAnsiTheme="majorHAnsi" w:cstheme="majorHAnsi"/>
        </w:rPr>
        <w:t>m</w:t>
      </w:r>
      <w:r w:rsidRPr="00443BE1">
        <w:rPr>
          <w:rFonts w:asciiTheme="majorHAnsi" w:hAnsiTheme="majorHAnsi" w:cstheme="majorHAnsi"/>
        </w:rPr>
        <w:t xml:space="preserve"> i čine sastavni dio dokumentacije </w:t>
      </w:r>
      <w:r w:rsidR="008E7051" w:rsidRPr="00443BE1">
        <w:rPr>
          <w:rFonts w:asciiTheme="majorHAnsi" w:hAnsiTheme="majorHAnsi" w:cstheme="majorHAnsi"/>
        </w:rPr>
        <w:t>Javnog poziva</w:t>
      </w:r>
      <w:r w:rsidRPr="00443BE1">
        <w:rPr>
          <w:rFonts w:asciiTheme="majorHAnsi" w:hAnsiTheme="majorHAnsi" w:cstheme="majorHAnsi"/>
        </w:rPr>
        <w:t>.</w:t>
      </w:r>
    </w:p>
    <w:p w14:paraId="432BA032" w14:textId="77777777" w:rsidR="001E2894" w:rsidRPr="00443BE1" w:rsidRDefault="001E2894" w:rsidP="00443BE1">
      <w:pPr>
        <w:spacing w:after="0" w:line="240" w:lineRule="auto"/>
        <w:jc w:val="both"/>
        <w:rPr>
          <w:rFonts w:asciiTheme="majorHAnsi" w:hAnsiTheme="majorHAnsi" w:cstheme="majorHAnsi"/>
        </w:rPr>
      </w:pPr>
    </w:p>
    <w:p w14:paraId="7BAD7DEB" w14:textId="233BE63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b/>
          <w:bCs/>
          <w:sz w:val="22"/>
          <w:szCs w:val="22"/>
        </w:rPr>
        <w:lastRenderedPageBreak/>
        <w:t xml:space="preserve">5.2. </w:t>
      </w:r>
      <w:r w:rsidR="00485FC1">
        <w:rPr>
          <w:rFonts w:asciiTheme="majorHAnsi" w:hAnsiTheme="majorHAnsi" w:cstheme="majorHAnsi"/>
          <w:b/>
          <w:bCs/>
          <w:sz w:val="22"/>
          <w:szCs w:val="22"/>
        </w:rPr>
        <w:br/>
      </w:r>
      <w:r w:rsidRPr="00443BE1">
        <w:rPr>
          <w:rFonts w:asciiTheme="majorHAnsi" w:hAnsiTheme="majorHAnsi" w:cstheme="majorHAnsi"/>
          <w:b/>
          <w:bCs/>
          <w:sz w:val="22"/>
          <w:szCs w:val="22"/>
        </w:rPr>
        <w:t xml:space="preserve">Praćenje provedbe programa i namjenskog korištenja sredstava </w:t>
      </w:r>
    </w:p>
    <w:p w14:paraId="49C4A5D1" w14:textId="77777777"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 xml:space="preserve">Korisnik je dužan voditi preciznu evidenciju svih računa nastalih tijekom provedbe programa. </w:t>
      </w:r>
    </w:p>
    <w:p w14:paraId="181A3019" w14:textId="15A3F18D" w:rsidR="00480571" w:rsidRPr="00443BE1" w:rsidRDefault="00480571" w:rsidP="00443BE1">
      <w:pPr>
        <w:spacing w:after="0" w:line="240" w:lineRule="auto"/>
        <w:jc w:val="both"/>
        <w:rPr>
          <w:rFonts w:asciiTheme="majorHAnsi" w:hAnsiTheme="majorHAnsi" w:cstheme="majorHAnsi"/>
        </w:rPr>
      </w:pPr>
      <w:r w:rsidRPr="00443BE1">
        <w:rPr>
          <w:rFonts w:asciiTheme="majorHAnsi" w:hAnsiTheme="majorHAnsi" w:cstheme="majorHAnsi"/>
        </w:rPr>
        <w:t xml:space="preserve">U roku od </w:t>
      </w:r>
      <w:r w:rsidR="00AB22FD" w:rsidRPr="00443BE1">
        <w:rPr>
          <w:rFonts w:asciiTheme="majorHAnsi" w:hAnsiTheme="majorHAnsi" w:cstheme="majorHAnsi"/>
        </w:rPr>
        <w:t>30 dana nakon</w:t>
      </w:r>
      <w:r w:rsidRPr="00443BE1">
        <w:rPr>
          <w:rFonts w:asciiTheme="majorHAnsi" w:hAnsiTheme="majorHAnsi" w:cstheme="majorHAnsi"/>
        </w:rPr>
        <w:t xml:space="preserve"> završetka </w:t>
      </w:r>
      <w:r w:rsidR="00966321">
        <w:rPr>
          <w:rFonts w:asciiTheme="majorHAnsi" w:hAnsiTheme="majorHAnsi" w:cstheme="majorHAnsi"/>
        </w:rPr>
        <w:t>događanja</w:t>
      </w:r>
      <w:r w:rsidR="002D1BD4" w:rsidRPr="00443BE1">
        <w:rPr>
          <w:rFonts w:asciiTheme="majorHAnsi" w:hAnsiTheme="majorHAnsi" w:cstheme="majorHAnsi"/>
        </w:rPr>
        <w:t xml:space="preserve"> </w:t>
      </w:r>
      <w:r w:rsidRPr="00443BE1">
        <w:rPr>
          <w:rFonts w:asciiTheme="majorHAnsi" w:hAnsiTheme="majorHAnsi" w:cstheme="majorHAnsi"/>
        </w:rPr>
        <w:t xml:space="preserve">korisnik je dužan </w:t>
      </w:r>
      <w:r w:rsidR="00AB22FD" w:rsidRPr="00443BE1">
        <w:rPr>
          <w:rFonts w:asciiTheme="majorHAnsi" w:hAnsiTheme="majorHAnsi" w:cstheme="majorHAnsi"/>
        </w:rPr>
        <w:t xml:space="preserve">TZGC </w:t>
      </w:r>
      <w:r w:rsidRPr="00443BE1">
        <w:rPr>
          <w:rFonts w:asciiTheme="majorHAnsi" w:hAnsiTheme="majorHAnsi" w:cstheme="majorHAnsi"/>
        </w:rPr>
        <w:t>dostaviti dokumentirano programsko i financijsko izvješće o namjenskom korištenju sredstava.</w:t>
      </w:r>
    </w:p>
    <w:p w14:paraId="3FB3FB82" w14:textId="77777777" w:rsidR="00480571" w:rsidRPr="00443BE1" w:rsidRDefault="00AA2B9B"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TZGC</w:t>
      </w:r>
      <w:r w:rsidR="00480571" w:rsidRPr="00443BE1">
        <w:rPr>
          <w:rFonts w:asciiTheme="majorHAnsi" w:hAnsiTheme="majorHAnsi" w:cstheme="majorHAnsi"/>
          <w:sz w:val="22"/>
          <w:szCs w:val="22"/>
        </w:rPr>
        <w:t xml:space="preserve"> ima pravo provesti kontrolu provedbe progra</w:t>
      </w:r>
      <w:r w:rsidR="00D109C5" w:rsidRPr="00443BE1">
        <w:rPr>
          <w:rFonts w:asciiTheme="majorHAnsi" w:hAnsiTheme="majorHAnsi" w:cstheme="majorHAnsi"/>
          <w:sz w:val="22"/>
          <w:szCs w:val="22"/>
        </w:rPr>
        <w:t>ma na licu mjesta kod korisnika</w:t>
      </w:r>
      <w:r w:rsidR="00480571" w:rsidRPr="00443BE1">
        <w:rPr>
          <w:rFonts w:asciiTheme="majorHAnsi" w:hAnsiTheme="majorHAnsi" w:cstheme="majorHAnsi"/>
          <w:sz w:val="22"/>
          <w:szCs w:val="22"/>
        </w:rPr>
        <w:t xml:space="preserve">. </w:t>
      </w:r>
    </w:p>
    <w:p w14:paraId="76C48E8D" w14:textId="35B7EE59" w:rsidR="00480571" w:rsidRDefault="00480571" w:rsidP="00443BE1">
      <w:pPr>
        <w:spacing w:after="0" w:line="240" w:lineRule="auto"/>
        <w:jc w:val="both"/>
        <w:rPr>
          <w:rFonts w:asciiTheme="majorHAnsi" w:hAnsiTheme="majorHAnsi" w:cstheme="majorHAnsi"/>
        </w:rPr>
      </w:pPr>
      <w:r w:rsidRPr="00443BE1">
        <w:rPr>
          <w:rFonts w:asciiTheme="majorHAnsi" w:hAnsiTheme="majorHAnsi" w:cstheme="majorHAnsi"/>
        </w:rPr>
        <w:t>Kontrolu na licu mjesta kod korisnika</w:t>
      </w:r>
      <w:r w:rsidR="001E2894" w:rsidRPr="00443BE1">
        <w:rPr>
          <w:rFonts w:asciiTheme="majorHAnsi" w:hAnsiTheme="majorHAnsi" w:cstheme="majorHAnsi"/>
        </w:rPr>
        <w:t xml:space="preserve"> </w:t>
      </w:r>
      <w:r w:rsidR="00AA2B9B" w:rsidRPr="00443BE1">
        <w:rPr>
          <w:rFonts w:asciiTheme="majorHAnsi" w:hAnsiTheme="majorHAnsi" w:cstheme="majorHAnsi"/>
        </w:rPr>
        <w:t>TZGC</w:t>
      </w:r>
      <w:r w:rsidRPr="00443BE1">
        <w:rPr>
          <w:rFonts w:asciiTheme="majorHAnsi" w:hAnsiTheme="majorHAnsi" w:cstheme="majorHAnsi"/>
        </w:rPr>
        <w:t xml:space="preserve"> može obaviti tijekom provedbe ili unutar godinu dana n</w:t>
      </w:r>
      <w:r w:rsidR="00D109C5" w:rsidRPr="00443BE1">
        <w:rPr>
          <w:rFonts w:asciiTheme="majorHAnsi" w:hAnsiTheme="majorHAnsi" w:cstheme="majorHAnsi"/>
        </w:rPr>
        <w:t xml:space="preserve">akon završetka provedbe </w:t>
      </w:r>
      <w:r w:rsidR="00966321">
        <w:rPr>
          <w:rFonts w:asciiTheme="majorHAnsi" w:hAnsiTheme="majorHAnsi" w:cstheme="majorHAnsi"/>
        </w:rPr>
        <w:t>događanja</w:t>
      </w:r>
      <w:r w:rsidR="00D109C5" w:rsidRPr="00443BE1">
        <w:rPr>
          <w:rFonts w:asciiTheme="majorHAnsi" w:hAnsiTheme="majorHAnsi" w:cstheme="majorHAnsi"/>
        </w:rPr>
        <w:t xml:space="preserve"> kada je korisnik dužan predstavnicima </w:t>
      </w:r>
      <w:r w:rsidR="00AB22FD" w:rsidRPr="00443BE1">
        <w:rPr>
          <w:rFonts w:asciiTheme="majorHAnsi" w:hAnsiTheme="majorHAnsi" w:cstheme="majorHAnsi"/>
        </w:rPr>
        <w:t>TZGC</w:t>
      </w:r>
      <w:r w:rsidR="00D109C5" w:rsidRPr="00443BE1">
        <w:rPr>
          <w:rFonts w:asciiTheme="majorHAnsi" w:hAnsiTheme="majorHAnsi" w:cstheme="majorHAnsi"/>
        </w:rPr>
        <w:t xml:space="preserve"> predočiti sve račune, računovodstvenu dokumentaciju i ostale prateće dokumente relevantne za financiranje </w:t>
      </w:r>
      <w:r w:rsidR="00966321">
        <w:rPr>
          <w:rFonts w:asciiTheme="majorHAnsi" w:hAnsiTheme="majorHAnsi" w:cstheme="majorHAnsi"/>
        </w:rPr>
        <w:t>događanja</w:t>
      </w:r>
      <w:r w:rsidRPr="00443BE1">
        <w:rPr>
          <w:rFonts w:asciiTheme="majorHAnsi" w:hAnsiTheme="majorHAnsi" w:cstheme="majorHAnsi"/>
        </w:rPr>
        <w:t>.</w:t>
      </w:r>
    </w:p>
    <w:p w14:paraId="4298592B" w14:textId="54A38A63" w:rsidR="004C7221" w:rsidRDefault="004C7221" w:rsidP="00443BE1">
      <w:pPr>
        <w:spacing w:after="0" w:line="240" w:lineRule="auto"/>
        <w:jc w:val="both"/>
        <w:rPr>
          <w:rFonts w:asciiTheme="majorHAnsi" w:hAnsiTheme="majorHAnsi" w:cstheme="majorHAnsi"/>
        </w:rPr>
      </w:pPr>
    </w:p>
    <w:p w14:paraId="2100E703" w14:textId="08679B3A" w:rsidR="00485FC1" w:rsidRPr="00485FC1" w:rsidRDefault="00485FC1" w:rsidP="00443BE1">
      <w:pPr>
        <w:spacing w:after="0" w:line="240" w:lineRule="auto"/>
        <w:jc w:val="both"/>
        <w:rPr>
          <w:rFonts w:asciiTheme="majorHAnsi" w:hAnsiTheme="majorHAnsi" w:cstheme="majorHAnsi"/>
          <w:b/>
          <w:bCs/>
        </w:rPr>
      </w:pPr>
      <w:r w:rsidRPr="00485FC1">
        <w:rPr>
          <w:rFonts w:asciiTheme="majorHAnsi" w:hAnsiTheme="majorHAnsi" w:cstheme="majorHAnsi"/>
          <w:b/>
          <w:bCs/>
        </w:rPr>
        <w:t xml:space="preserve">5.3. </w:t>
      </w:r>
      <w:r w:rsidRPr="00485FC1">
        <w:rPr>
          <w:rFonts w:asciiTheme="majorHAnsi" w:hAnsiTheme="majorHAnsi" w:cstheme="majorHAnsi"/>
          <w:b/>
          <w:bCs/>
        </w:rPr>
        <w:br/>
        <w:t>Nadzor</w:t>
      </w:r>
    </w:p>
    <w:p w14:paraId="1294017F" w14:textId="77777777" w:rsidR="00485FC1" w:rsidRDefault="00485FC1" w:rsidP="00485FC1">
      <w:pPr>
        <w:spacing w:after="0" w:line="240" w:lineRule="auto"/>
        <w:jc w:val="both"/>
        <w:rPr>
          <w:rFonts w:asciiTheme="majorHAnsi" w:hAnsiTheme="majorHAnsi" w:cstheme="majorHAnsi"/>
        </w:rPr>
      </w:pPr>
      <w:r>
        <w:rPr>
          <w:rFonts w:asciiTheme="majorHAnsi" w:hAnsiTheme="majorHAnsi" w:cstheme="majorHAnsi"/>
        </w:rPr>
        <w:t xml:space="preserve">TZGC ima pravo nadzora/praćenja realizacije programa i kontrole namjenskog trošenja sredstava. Ako se utvrde nepravilnosti u korištenju potpore, naložit će korisniku povrat potpore u dijelu u kojem je utvrđena nepravilnost. </w:t>
      </w:r>
    </w:p>
    <w:p w14:paraId="530A24E6" w14:textId="77777777" w:rsidR="00485FC1" w:rsidRDefault="00485FC1" w:rsidP="00485FC1">
      <w:pPr>
        <w:spacing w:after="0" w:line="240" w:lineRule="auto"/>
        <w:jc w:val="both"/>
        <w:rPr>
          <w:rFonts w:asciiTheme="majorHAnsi" w:hAnsiTheme="majorHAnsi" w:cstheme="majorHAnsi"/>
        </w:rPr>
      </w:pPr>
      <w:r>
        <w:rPr>
          <w:rFonts w:asciiTheme="majorHAnsi" w:hAnsiTheme="majorHAnsi" w:cstheme="majorHAnsi"/>
        </w:rPr>
        <w:t>U slučaju utvrđivanja objektivnih okolnosti koje su utjecale na nemogućnost ispunjenja obveza koje proizlaze iz ovog Javnog poziva i koje su utvrđenje ugovorom, korisnik sredstava je dužan odmah o tome obavijestiti TZGC pisanim putem.</w:t>
      </w:r>
    </w:p>
    <w:p w14:paraId="6D9DBFBD" w14:textId="77777777" w:rsidR="001E2894" w:rsidRPr="00443BE1" w:rsidRDefault="001E2894" w:rsidP="00443BE1">
      <w:pPr>
        <w:spacing w:after="0" w:line="240" w:lineRule="auto"/>
        <w:jc w:val="both"/>
        <w:rPr>
          <w:rFonts w:asciiTheme="majorHAnsi" w:hAnsiTheme="majorHAnsi" w:cstheme="majorHAnsi"/>
        </w:rPr>
      </w:pPr>
    </w:p>
    <w:p w14:paraId="57D1B410" w14:textId="09BAAE28"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b/>
          <w:bCs/>
          <w:sz w:val="22"/>
          <w:szCs w:val="22"/>
        </w:rPr>
        <w:t xml:space="preserve">5.3. </w:t>
      </w:r>
      <w:r w:rsidR="00485FC1">
        <w:rPr>
          <w:rFonts w:asciiTheme="majorHAnsi" w:hAnsiTheme="majorHAnsi" w:cstheme="majorHAnsi"/>
          <w:b/>
          <w:bCs/>
          <w:sz w:val="22"/>
          <w:szCs w:val="22"/>
        </w:rPr>
        <w:br/>
      </w:r>
      <w:r w:rsidRPr="00443BE1">
        <w:rPr>
          <w:rFonts w:asciiTheme="majorHAnsi" w:hAnsiTheme="majorHAnsi" w:cstheme="majorHAnsi"/>
          <w:b/>
          <w:bCs/>
          <w:sz w:val="22"/>
          <w:szCs w:val="22"/>
        </w:rPr>
        <w:t xml:space="preserve">Vidljivost programa i obveza isticanja vizualnog identiteta </w:t>
      </w:r>
      <w:r w:rsidR="00AB22FD" w:rsidRPr="00443BE1">
        <w:rPr>
          <w:rFonts w:asciiTheme="majorHAnsi" w:hAnsiTheme="majorHAnsi" w:cstheme="majorHAnsi"/>
          <w:b/>
          <w:bCs/>
          <w:sz w:val="22"/>
          <w:szCs w:val="22"/>
        </w:rPr>
        <w:t>TZGC</w:t>
      </w:r>
    </w:p>
    <w:p w14:paraId="22F5B423" w14:textId="6713F183" w:rsidR="00480571" w:rsidRPr="00443BE1" w:rsidRDefault="00480571" w:rsidP="00443BE1">
      <w:pPr>
        <w:pStyle w:val="Default"/>
        <w:jc w:val="both"/>
        <w:rPr>
          <w:rFonts w:asciiTheme="majorHAnsi" w:hAnsiTheme="majorHAnsi" w:cstheme="majorHAnsi"/>
          <w:sz w:val="22"/>
          <w:szCs w:val="22"/>
        </w:rPr>
      </w:pPr>
      <w:r w:rsidRPr="00443BE1">
        <w:rPr>
          <w:rFonts w:asciiTheme="majorHAnsi" w:hAnsiTheme="majorHAnsi" w:cstheme="majorHAnsi"/>
          <w:sz w:val="22"/>
          <w:szCs w:val="22"/>
        </w:rPr>
        <w:t>Korisnik je dužan u svim obavijestima pre</w:t>
      </w:r>
      <w:r w:rsidR="00D109C5" w:rsidRPr="00443BE1">
        <w:rPr>
          <w:rFonts w:asciiTheme="majorHAnsi" w:hAnsiTheme="majorHAnsi" w:cstheme="majorHAnsi"/>
          <w:sz w:val="22"/>
          <w:szCs w:val="22"/>
        </w:rPr>
        <w:t xml:space="preserve">ma krajnjim korisnicima programa </w:t>
      </w:r>
      <w:r w:rsidR="00966321">
        <w:rPr>
          <w:rFonts w:asciiTheme="majorHAnsi" w:hAnsiTheme="majorHAnsi" w:cstheme="majorHAnsi"/>
          <w:sz w:val="22"/>
          <w:szCs w:val="22"/>
        </w:rPr>
        <w:t>događanja</w:t>
      </w:r>
      <w:r w:rsidRPr="00443BE1">
        <w:rPr>
          <w:rFonts w:asciiTheme="majorHAnsi" w:hAnsiTheme="majorHAnsi" w:cstheme="majorHAnsi"/>
          <w:sz w:val="22"/>
          <w:szCs w:val="22"/>
        </w:rPr>
        <w:t xml:space="preserve"> i u svim kontaktima s medijima navesti da je program sufinanciran sredstvima </w:t>
      </w:r>
      <w:r w:rsidR="00AB22FD" w:rsidRPr="00443BE1">
        <w:rPr>
          <w:rFonts w:asciiTheme="majorHAnsi" w:hAnsiTheme="majorHAnsi" w:cstheme="majorHAnsi"/>
          <w:sz w:val="22"/>
          <w:szCs w:val="22"/>
        </w:rPr>
        <w:t>TZGC</w:t>
      </w:r>
      <w:r w:rsidR="004C77FA" w:rsidRPr="00443BE1">
        <w:rPr>
          <w:rFonts w:asciiTheme="majorHAnsi" w:hAnsiTheme="majorHAnsi" w:cstheme="majorHAnsi"/>
          <w:sz w:val="22"/>
          <w:szCs w:val="22"/>
        </w:rPr>
        <w:t>.</w:t>
      </w:r>
    </w:p>
    <w:p w14:paraId="470C72E3" w14:textId="59B7DCD7" w:rsidR="001E2894" w:rsidRDefault="001E2894" w:rsidP="00443BE1">
      <w:pPr>
        <w:spacing w:after="0" w:line="240" w:lineRule="auto"/>
        <w:jc w:val="both"/>
        <w:rPr>
          <w:rFonts w:asciiTheme="majorHAnsi" w:hAnsiTheme="majorHAnsi" w:cstheme="majorHAnsi"/>
        </w:rPr>
      </w:pPr>
    </w:p>
    <w:p w14:paraId="60E58B00" w14:textId="21E81C39" w:rsidR="00EC24CE" w:rsidRDefault="00EC24CE" w:rsidP="00EC24CE">
      <w:pPr>
        <w:spacing w:after="0" w:line="240" w:lineRule="auto"/>
        <w:jc w:val="both"/>
        <w:rPr>
          <w:rFonts w:asciiTheme="majorHAnsi" w:hAnsiTheme="majorHAnsi" w:cstheme="majorHAnsi"/>
          <w:b/>
          <w:bCs/>
        </w:rPr>
      </w:pPr>
    </w:p>
    <w:p w14:paraId="4AE3A96F" w14:textId="35B133E2" w:rsidR="0066307A" w:rsidRPr="002D5936" w:rsidRDefault="005D48AE" w:rsidP="00443BE1">
      <w:pPr>
        <w:pStyle w:val="Default"/>
        <w:jc w:val="both"/>
        <w:rPr>
          <w:rFonts w:asciiTheme="majorHAnsi" w:hAnsiTheme="majorHAnsi" w:cstheme="majorHAnsi"/>
        </w:rPr>
      </w:pPr>
      <w:r>
        <w:rPr>
          <w:rFonts w:asciiTheme="majorHAnsi" w:hAnsiTheme="majorHAnsi" w:cstheme="majorHAnsi"/>
          <w:b/>
          <w:bCs/>
        </w:rPr>
        <w:t>6</w:t>
      </w:r>
      <w:r w:rsidR="0066307A" w:rsidRPr="002D5936">
        <w:rPr>
          <w:rFonts w:asciiTheme="majorHAnsi" w:hAnsiTheme="majorHAnsi" w:cstheme="majorHAnsi"/>
          <w:b/>
          <w:bCs/>
        </w:rPr>
        <w:t xml:space="preserve">. </w:t>
      </w:r>
      <w:r w:rsidR="002D5936" w:rsidRPr="002D5936">
        <w:rPr>
          <w:rFonts w:asciiTheme="majorHAnsi" w:hAnsiTheme="majorHAnsi" w:cstheme="majorHAnsi"/>
          <w:b/>
          <w:bCs/>
        </w:rPr>
        <w:br/>
      </w:r>
      <w:r w:rsidR="0066307A" w:rsidRPr="002D5936">
        <w:rPr>
          <w:rFonts w:asciiTheme="majorHAnsi" w:hAnsiTheme="majorHAnsi" w:cstheme="majorHAnsi"/>
          <w:b/>
          <w:bCs/>
        </w:rPr>
        <w:t xml:space="preserve">POJMOVI </w:t>
      </w:r>
    </w:p>
    <w:p w14:paraId="1AE7F360" w14:textId="77777777" w:rsidR="0066307A" w:rsidRPr="00132443" w:rsidRDefault="0066307A" w:rsidP="00443BE1">
      <w:pPr>
        <w:spacing w:after="0" w:line="240" w:lineRule="auto"/>
        <w:jc w:val="both"/>
        <w:rPr>
          <w:rFonts w:asciiTheme="majorHAnsi" w:hAnsiTheme="majorHAnsi" w:cstheme="majorHAnsi"/>
        </w:rPr>
      </w:pPr>
      <w:r w:rsidRPr="00132443">
        <w:rPr>
          <w:rFonts w:asciiTheme="majorHAnsi" w:hAnsiTheme="majorHAnsi" w:cstheme="majorHAnsi"/>
        </w:rPr>
        <w:t xml:space="preserve">Izrazi koji se koriste u dokumentaciji </w:t>
      </w:r>
      <w:r w:rsidR="008E7051" w:rsidRPr="00132443">
        <w:rPr>
          <w:rFonts w:asciiTheme="majorHAnsi" w:hAnsiTheme="majorHAnsi" w:cstheme="majorHAnsi"/>
        </w:rPr>
        <w:t>Javnog poziva</w:t>
      </w:r>
      <w:r w:rsidR="00D109C5" w:rsidRPr="00132443">
        <w:rPr>
          <w:rFonts w:asciiTheme="majorHAnsi" w:hAnsiTheme="majorHAnsi" w:cstheme="majorHAnsi"/>
        </w:rPr>
        <w:t xml:space="preserve">, </w:t>
      </w:r>
      <w:r w:rsidRPr="00132443">
        <w:rPr>
          <w:rFonts w:asciiTheme="majorHAnsi" w:hAnsiTheme="majorHAnsi" w:cstheme="majorHAnsi"/>
        </w:rPr>
        <w:t>a koji imaju rodno značenje, bez obzira na to jesu li korišteni u muškom ili ženskom rodu, obuhvaćaju na jednak način muški i ženski rod.</w:t>
      </w:r>
      <w:bookmarkEnd w:id="0"/>
    </w:p>
    <w:sectPr w:rsidR="0066307A" w:rsidRPr="00132443" w:rsidSect="00C24CA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A116" w14:textId="77777777" w:rsidR="00345D60" w:rsidRDefault="00345D60" w:rsidP="008E295D">
      <w:pPr>
        <w:spacing w:after="0" w:line="240" w:lineRule="auto"/>
      </w:pPr>
      <w:r>
        <w:separator/>
      </w:r>
    </w:p>
  </w:endnote>
  <w:endnote w:type="continuationSeparator" w:id="0">
    <w:p w14:paraId="031A8FC2" w14:textId="77777777" w:rsidR="00345D60" w:rsidRDefault="00345D60" w:rsidP="008E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DIN Pro Medium">
    <w:altName w:val="Calibri"/>
    <w:charset w:val="00"/>
    <w:family w:val="swiss"/>
    <w:pitch w:val="variable"/>
    <w:sig w:usb0="A00002BF" w:usb1="4000207B" w:usb2="00000008"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DC8A" w14:textId="3F6C8A03" w:rsidR="008E3477" w:rsidRPr="001C6EF4" w:rsidRDefault="008E3477" w:rsidP="00443BE1">
    <w:pPr>
      <w:pStyle w:val="Podnoje"/>
      <w:tabs>
        <w:tab w:val="clear" w:pos="4536"/>
      </w:tabs>
      <w:rPr>
        <w:sz w:val="20"/>
        <w:szCs w:val="20"/>
      </w:rPr>
    </w:pPr>
  </w:p>
  <w:p w14:paraId="2AB15853" w14:textId="77777777" w:rsidR="008E3477" w:rsidRDefault="008E347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F0E00" w14:textId="77777777" w:rsidR="00345D60" w:rsidRDefault="00345D60" w:rsidP="008E295D">
      <w:pPr>
        <w:spacing w:after="0" w:line="240" w:lineRule="auto"/>
      </w:pPr>
      <w:r>
        <w:separator/>
      </w:r>
    </w:p>
  </w:footnote>
  <w:footnote w:type="continuationSeparator" w:id="0">
    <w:p w14:paraId="218F70E6" w14:textId="77777777" w:rsidR="00345D60" w:rsidRDefault="00345D60" w:rsidP="008E2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0D1"/>
    <w:multiLevelType w:val="hybridMultilevel"/>
    <w:tmpl w:val="49C6803C"/>
    <w:lvl w:ilvl="0" w:tplc="4D1A6800">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63C6064"/>
    <w:multiLevelType w:val="hybridMultilevel"/>
    <w:tmpl w:val="7134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B361D"/>
    <w:multiLevelType w:val="hybridMultilevel"/>
    <w:tmpl w:val="55062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728DE"/>
    <w:multiLevelType w:val="hybridMultilevel"/>
    <w:tmpl w:val="11FE9A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EC123C5"/>
    <w:multiLevelType w:val="hybridMultilevel"/>
    <w:tmpl w:val="D0CA4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D919A9"/>
    <w:multiLevelType w:val="hybridMultilevel"/>
    <w:tmpl w:val="8F72A6C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5B7DAE"/>
    <w:multiLevelType w:val="hybridMultilevel"/>
    <w:tmpl w:val="A7749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B4F67"/>
    <w:multiLevelType w:val="hybridMultilevel"/>
    <w:tmpl w:val="AC10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1362"/>
    <w:multiLevelType w:val="hybridMultilevel"/>
    <w:tmpl w:val="B2D053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97B2CD1"/>
    <w:multiLevelType w:val="multilevel"/>
    <w:tmpl w:val="1B7CAC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E3873"/>
    <w:multiLevelType w:val="multilevel"/>
    <w:tmpl w:val="9B6E31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034155"/>
    <w:multiLevelType w:val="hybridMultilevel"/>
    <w:tmpl w:val="EA3CB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F63DB4"/>
    <w:multiLevelType w:val="hybridMultilevel"/>
    <w:tmpl w:val="B5588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AF60C6"/>
    <w:multiLevelType w:val="hybridMultilevel"/>
    <w:tmpl w:val="8986403C"/>
    <w:lvl w:ilvl="0" w:tplc="3FF869A6">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B9318C"/>
    <w:multiLevelType w:val="hybridMultilevel"/>
    <w:tmpl w:val="BE707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E6509D"/>
    <w:multiLevelType w:val="hybridMultilevel"/>
    <w:tmpl w:val="DC96E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E7767"/>
    <w:multiLevelType w:val="hybridMultilevel"/>
    <w:tmpl w:val="48B8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1E5660"/>
    <w:multiLevelType w:val="hybridMultilevel"/>
    <w:tmpl w:val="DE84FA34"/>
    <w:lvl w:ilvl="0" w:tplc="BD9EC83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61B2E"/>
    <w:multiLevelType w:val="hybridMultilevel"/>
    <w:tmpl w:val="BF3009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A5213E"/>
    <w:multiLevelType w:val="multilevel"/>
    <w:tmpl w:val="DFCE685C"/>
    <w:lvl w:ilvl="0">
      <w:start w:val="1"/>
      <w:numFmt w:val="decimal"/>
      <w:lvlText w:val="%1."/>
      <w:lvlJc w:val="left"/>
      <w:pPr>
        <w:ind w:left="468" w:hanging="468"/>
      </w:pPr>
      <w:rPr>
        <w:rFonts w:hint="default"/>
      </w:rPr>
    </w:lvl>
    <w:lvl w:ilvl="1">
      <w:start w:val="1"/>
      <w:numFmt w:val="decimal"/>
      <w:lvlText w:val="%1.%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E21C98"/>
    <w:multiLevelType w:val="hybridMultilevel"/>
    <w:tmpl w:val="3DCE6F3C"/>
    <w:lvl w:ilvl="0" w:tplc="08090001">
      <w:start w:val="1"/>
      <w:numFmt w:val="bullet"/>
      <w:lvlText w:val=""/>
      <w:lvlJc w:val="left"/>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457393B"/>
    <w:multiLevelType w:val="hybridMultilevel"/>
    <w:tmpl w:val="690ED548"/>
    <w:lvl w:ilvl="0" w:tplc="4F0C051C">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58916BF"/>
    <w:multiLevelType w:val="hybridMultilevel"/>
    <w:tmpl w:val="961A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DA6679"/>
    <w:multiLevelType w:val="hybridMultilevel"/>
    <w:tmpl w:val="D5F222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3CFC47B4"/>
    <w:multiLevelType w:val="hybridMultilevel"/>
    <w:tmpl w:val="E684E9E6"/>
    <w:lvl w:ilvl="0" w:tplc="A368772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D5D515B"/>
    <w:multiLevelType w:val="hybridMultilevel"/>
    <w:tmpl w:val="BF6AF09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A63932"/>
    <w:multiLevelType w:val="hybridMultilevel"/>
    <w:tmpl w:val="D688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16098"/>
    <w:multiLevelType w:val="hybridMultilevel"/>
    <w:tmpl w:val="06600EDE"/>
    <w:lvl w:ilvl="0" w:tplc="A0848E98">
      <w:numFmt w:val="bullet"/>
      <w:lvlText w:val="•"/>
      <w:lvlJc w:val="left"/>
      <w:pPr>
        <w:ind w:left="502" w:hanging="360"/>
      </w:pPr>
      <w:rPr>
        <w:rFonts w:ascii="Calibri Light" w:eastAsia="Calibri" w:hAnsi="Calibri Light" w:cs="Calibri Light"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01640D6"/>
    <w:multiLevelType w:val="hybridMultilevel"/>
    <w:tmpl w:val="D15A1F92"/>
    <w:lvl w:ilvl="0" w:tplc="08090001">
      <w:start w:val="1"/>
      <w:numFmt w:val="bullet"/>
      <w:lvlText w:val=""/>
      <w:lvlJc w:val="left"/>
      <w:pPr>
        <w:ind w:left="720" w:hanging="360"/>
      </w:pPr>
      <w:rPr>
        <w:rFonts w:ascii="Symbol" w:hAnsi="Symbol" w:hint="default"/>
      </w:rPr>
    </w:lvl>
    <w:lvl w:ilvl="1" w:tplc="8ECC9010">
      <w:start w:val="3"/>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15E91"/>
    <w:multiLevelType w:val="hybridMultilevel"/>
    <w:tmpl w:val="3890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A43F26"/>
    <w:multiLevelType w:val="hybridMultilevel"/>
    <w:tmpl w:val="CA0CA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7159AD"/>
    <w:multiLevelType w:val="hybridMultilevel"/>
    <w:tmpl w:val="1A76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C034EF"/>
    <w:multiLevelType w:val="multilevel"/>
    <w:tmpl w:val="59D2440E"/>
    <w:lvl w:ilvl="0">
      <w:start w:val="1"/>
      <w:numFmt w:val="decimal"/>
      <w:lvlText w:val="%1."/>
      <w:lvlJc w:val="left"/>
      <w:pPr>
        <w:ind w:left="468" w:hanging="468"/>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3330644"/>
    <w:multiLevelType w:val="multilevel"/>
    <w:tmpl w:val="8B78033C"/>
    <w:lvl w:ilvl="0">
      <w:start w:val="1"/>
      <w:numFmt w:val="decimal"/>
      <w:lvlText w:val="%1."/>
      <w:lvlJc w:val="left"/>
      <w:pPr>
        <w:ind w:left="720" w:hanging="360"/>
      </w:pPr>
      <w:rPr>
        <w:rFonts w:hint="default"/>
        <w:b w:val="0"/>
      </w:rPr>
    </w:lvl>
    <w:lvl w:ilvl="1">
      <w:start w:val="4"/>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67E7023"/>
    <w:multiLevelType w:val="hybridMultilevel"/>
    <w:tmpl w:val="4F0ACB00"/>
    <w:lvl w:ilvl="0" w:tplc="BD9EC83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0749C"/>
    <w:multiLevelType w:val="multilevel"/>
    <w:tmpl w:val="44C211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09E5AD2"/>
    <w:multiLevelType w:val="hybridMultilevel"/>
    <w:tmpl w:val="F752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8366A1"/>
    <w:multiLevelType w:val="hybridMultilevel"/>
    <w:tmpl w:val="0A9EC926"/>
    <w:lvl w:ilvl="0" w:tplc="08090001">
      <w:start w:val="1"/>
      <w:numFmt w:val="bullet"/>
      <w:lvlText w:val=""/>
      <w:lvlJc w:val="left"/>
      <w:pPr>
        <w:ind w:left="7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A9F241F"/>
    <w:multiLevelType w:val="hybridMultilevel"/>
    <w:tmpl w:val="A23C80FA"/>
    <w:lvl w:ilvl="0" w:tplc="4614EBD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AC9619F"/>
    <w:multiLevelType w:val="hybridMultilevel"/>
    <w:tmpl w:val="9AC05630"/>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2006" w:hanging="360"/>
      </w:pPr>
      <w:rPr>
        <w:rFonts w:ascii="Courier New" w:hAnsi="Courier New" w:cs="Courier New" w:hint="default"/>
      </w:rPr>
    </w:lvl>
    <w:lvl w:ilvl="2" w:tplc="041A0005" w:tentative="1">
      <w:start w:val="1"/>
      <w:numFmt w:val="bullet"/>
      <w:lvlText w:val=""/>
      <w:lvlJc w:val="left"/>
      <w:pPr>
        <w:ind w:left="2726" w:hanging="360"/>
      </w:pPr>
      <w:rPr>
        <w:rFonts w:ascii="Wingdings" w:hAnsi="Wingdings" w:hint="default"/>
      </w:rPr>
    </w:lvl>
    <w:lvl w:ilvl="3" w:tplc="041A0001" w:tentative="1">
      <w:start w:val="1"/>
      <w:numFmt w:val="bullet"/>
      <w:lvlText w:val=""/>
      <w:lvlJc w:val="left"/>
      <w:pPr>
        <w:ind w:left="3446" w:hanging="360"/>
      </w:pPr>
      <w:rPr>
        <w:rFonts w:ascii="Symbol" w:hAnsi="Symbol" w:hint="default"/>
      </w:rPr>
    </w:lvl>
    <w:lvl w:ilvl="4" w:tplc="041A0003" w:tentative="1">
      <w:start w:val="1"/>
      <w:numFmt w:val="bullet"/>
      <w:lvlText w:val="o"/>
      <w:lvlJc w:val="left"/>
      <w:pPr>
        <w:ind w:left="4166" w:hanging="360"/>
      </w:pPr>
      <w:rPr>
        <w:rFonts w:ascii="Courier New" w:hAnsi="Courier New" w:cs="Courier New" w:hint="default"/>
      </w:rPr>
    </w:lvl>
    <w:lvl w:ilvl="5" w:tplc="041A0005" w:tentative="1">
      <w:start w:val="1"/>
      <w:numFmt w:val="bullet"/>
      <w:lvlText w:val=""/>
      <w:lvlJc w:val="left"/>
      <w:pPr>
        <w:ind w:left="4886" w:hanging="360"/>
      </w:pPr>
      <w:rPr>
        <w:rFonts w:ascii="Wingdings" w:hAnsi="Wingdings" w:hint="default"/>
      </w:rPr>
    </w:lvl>
    <w:lvl w:ilvl="6" w:tplc="041A0001" w:tentative="1">
      <w:start w:val="1"/>
      <w:numFmt w:val="bullet"/>
      <w:lvlText w:val=""/>
      <w:lvlJc w:val="left"/>
      <w:pPr>
        <w:ind w:left="5606" w:hanging="360"/>
      </w:pPr>
      <w:rPr>
        <w:rFonts w:ascii="Symbol" w:hAnsi="Symbol" w:hint="default"/>
      </w:rPr>
    </w:lvl>
    <w:lvl w:ilvl="7" w:tplc="041A0003" w:tentative="1">
      <w:start w:val="1"/>
      <w:numFmt w:val="bullet"/>
      <w:lvlText w:val="o"/>
      <w:lvlJc w:val="left"/>
      <w:pPr>
        <w:ind w:left="6326" w:hanging="360"/>
      </w:pPr>
      <w:rPr>
        <w:rFonts w:ascii="Courier New" w:hAnsi="Courier New" w:cs="Courier New" w:hint="default"/>
      </w:rPr>
    </w:lvl>
    <w:lvl w:ilvl="8" w:tplc="041A0005" w:tentative="1">
      <w:start w:val="1"/>
      <w:numFmt w:val="bullet"/>
      <w:lvlText w:val=""/>
      <w:lvlJc w:val="left"/>
      <w:pPr>
        <w:ind w:left="7046" w:hanging="360"/>
      </w:pPr>
      <w:rPr>
        <w:rFonts w:ascii="Wingdings" w:hAnsi="Wingdings" w:hint="default"/>
      </w:rPr>
    </w:lvl>
  </w:abstractNum>
  <w:abstractNum w:abstractNumId="40" w15:restartNumberingAfterBreak="0">
    <w:nsid w:val="6CB35F48"/>
    <w:multiLevelType w:val="hybridMultilevel"/>
    <w:tmpl w:val="7B307D1A"/>
    <w:lvl w:ilvl="0" w:tplc="BD9EC83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345C2"/>
    <w:multiLevelType w:val="hybridMultilevel"/>
    <w:tmpl w:val="DFB22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16916"/>
    <w:multiLevelType w:val="hybridMultilevel"/>
    <w:tmpl w:val="83E8E6E0"/>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64E6843"/>
    <w:multiLevelType w:val="multilevel"/>
    <w:tmpl w:val="1B7CAC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725577"/>
    <w:multiLevelType w:val="hybridMultilevel"/>
    <w:tmpl w:val="01A8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0E725D"/>
    <w:multiLevelType w:val="hybridMultilevel"/>
    <w:tmpl w:val="2912FB9C"/>
    <w:lvl w:ilvl="0" w:tplc="BD9EC83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594746">
    <w:abstractNumId w:val="35"/>
  </w:num>
  <w:num w:numId="2" w16cid:durableId="2061397723">
    <w:abstractNumId w:val="19"/>
  </w:num>
  <w:num w:numId="3" w16cid:durableId="753011377">
    <w:abstractNumId w:val="32"/>
  </w:num>
  <w:num w:numId="4" w16cid:durableId="602808020">
    <w:abstractNumId w:val="13"/>
  </w:num>
  <w:num w:numId="5" w16cid:durableId="1975283164">
    <w:abstractNumId w:val="39"/>
  </w:num>
  <w:num w:numId="6" w16cid:durableId="2137942760">
    <w:abstractNumId w:val="42"/>
  </w:num>
  <w:num w:numId="7" w16cid:durableId="8302926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2270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8119627">
    <w:abstractNumId w:val="24"/>
  </w:num>
  <w:num w:numId="10" w16cid:durableId="42682170">
    <w:abstractNumId w:val="33"/>
  </w:num>
  <w:num w:numId="11" w16cid:durableId="1936286667">
    <w:abstractNumId w:val="0"/>
  </w:num>
  <w:num w:numId="12" w16cid:durableId="1081103549">
    <w:abstractNumId w:val="5"/>
  </w:num>
  <w:num w:numId="13" w16cid:durableId="1804694928">
    <w:abstractNumId w:val="10"/>
  </w:num>
  <w:num w:numId="14" w16cid:durableId="1388337591">
    <w:abstractNumId w:val="9"/>
  </w:num>
  <w:num w:numId="15" w16cid:durableId="832066500">
    <w:abstractNumId w:val="38"/>
  </w:num>
  <w:num w:numId="16" w16cid:durableId="329069613">
    <w:abstractNumId w:val="43"/>
  </w:num>
  <w:num w:numId="17" w16cid:durableId="647980747">
    <w:abstractNumId w:val="11"/>
  </w:num>
  <w:num w:numId="18" w16cid:durableId="1949004624">
    <w:abstractNumId w:val="21"/>
  </w:num>
  <w:num w:numId="19" w16cid:durableId="1714846093">
    <w:abstractNumId w:val="36"/>
  </w:num>
  <w:num w:numId="20" w16cid:durableId="246620375">
    <w:abstractNumId w:val="41"/>
  </w:num>
  <w:num w:numId="21" w16cid:durableId="955142038">
    <w:abstractNumId w:val="1"/>
  </w:num>
  <w:num w:numId="22" w16cid:durableId="2131388228">
    <w:abstractNumId w:val="40"/>
  </w:num>
  <w:num w:numId="23" w16cid:durableId="1475368188">
    <w:abstractNumId w:val="26"/>
  </w:num>
  <w:num w:numId="24" w16cid:durableId="1209688129">
    <w:abstractNumId w:val="34"/>
  </w:num>
  <w:num w:numId="25" w16cid:durableId="680395129">
    <w:abstractNumId w:val="44"/>
  </w:num>
  <w:num w:numId="26" w16cid:durableId="905605544">
    <w:abstractNumId w:val="45"/>
  </w:num>
  <w:num w:numId="27" w16cid:durableId="1535655701">
    <w:abstractNumId w:val="17"/>
  </w:num>
  <w:num w:numId="28" w16cid:durableId="1093210108">
    <w:abstractNumId w:val="15"/>
  </w:num>
  <w:num w:numId="29" w16cid:durableId="1834445387">
    <w:abstractNumId w:val="18"/>
  </w:num>
  <w:num w:numId="30" w16cid:durableId="1052581416">
    <w:abstractNumId w:val="7"/>
  </w:num>
  <w:num w:numId="31" w16cid:durableId="51391502">
    <w:abstractNumId w:val="30"/>
  </w:num>
  <w:num w:numId="32" w16cid:durableId="1947957824">
    <w:abstractNumId w:val="22"/>
  </w:num>
  <w:num w:numId="33" w16cid:durableId="666205757">
    <w:abstractNumId w:val="16"/>
  </w:num>
  <w:num w:numId="34" w16cid:durableId="185562699">
    <w:abstractNumId w:val="31"/>
  </w:num>
  <w:num w:numId="35" w16cid:durableId="1553496516">
    <w:abstractNumId w:val="28"/>
  </w:num>
  <w:num w:numId="36" w16cid:durableId="1669136501">
    <w:abstractNumId w:val="2"/>
  </w:num>
  <w:num w:numId="37" w16cid:durableId="1187718890">
    <w:abstractNumId w:val="29"/>
  </w:num>
  <w:num w:numId="38" w16cid:durableId="1696534713">
    <w:abstractNumId w:val="14"/>
  </w:num>
  <w:num w:numId="39" w16cid:durableId="1817796198">
    <w:abstractNumId w:val="6"/>
  </w:num>
  <w:num w:numId="40" w16cid:durableId="1616716956">
    <w:abstractNumId w:val="25"/>
  </w:num>
  <w:num w:numId="41" w16cid:durableId="195966203">
    <w:abstractNumId w:val="37"/>
  </w:num>
  <w:num w:numId="42" w16cid:durableId="1793357446">
    <w:abstractNumId w:val="23"/>
  </w:num>
  <w:num w:numId="43" w16cid:durableId="1811093940">
    <w:abstractNumId w:val="3"/>
  </w:num>
  <w:num w:numId="44" w16cid:durableId="1714427210">
    <w:abstractNumId w:val="27"/>
  </w:num>
  <w:num w:numId="45" w16cid:durableId="298193943">
    <w:abstractNumId w:val="4"/>
  </w:num>
  <w:num w:numId="46" w16cid:durableId="239994353">
    <w:abstractNumId w:val="8"/>
  </w:num>
  <w:num w:numId="47" w16cid:durableId="1311013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6431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96"/>
    <w:rsid w:val="000026C4"/>
    <w:rsid w:val="00004C2A"/>
    <w:rsid w:val="00007B9F"/>
    <w:rsid w:val="00051E09"/>
    <w:rsid w:val="0005686B"/>
    <w:rsid w:val="00091FD1"/>
    <w:rsid w:val="000B2F70"/>
    <w:rsid w:val="000B7CD4"/>
    <w:rsid w:val="000D17D5"/>
    <w:rsid w:val="000D42F0"/>
    <w:rsid w:val="000E4E94"/>
    <w:rsid w:val="000F723D"/>
    <w:rsid w:val="00122B09"/>
    <w:rsid w:val="00124535"/>
    <w:rsid w:val="001322E1"/>
    <w:rsid w:val="00132443"/>
    <w:rsid w:val="00163108"/>
    <w:rsid w:val="0018698F"/>
    <w:rsid w:val="00193580"/>
    <w:rsid w:val="001C6EF4"/>
    <w:rsid w:val="001E2894"/>
    <w:rsid w:val="002036EA"/>
    <w:rsid w:val="00206143"/>
    <w:rsid w:val="002360D1"/>
    <w:rsid w:val="0024470E"/>
    <w:rsid w:val="002524AB"/>
    <w:rsid w:val="002608D5"/>
    <w:rsid w:val="002918C3"/>
    <w:rsid w:val="00291C27"/>
    <w:rsid w:val="00294B88"/>
    <w:rsid w:val="00296A91"/>
    <w:rsid w:val="002A724A"/>
    <w:rsid w:val="002B608E"/>
    <w:rsid w:val="002C627E"/>
    <w:rsid w:val="002D0EBF"/>
    <w:rsid w:val="002D1BD4"/>
    <w:rsid w:val="002D39A9"/>
    <w:rsid w:val="002D5936"/>
    <w:rsid w:val="00340AED"/>
    <w:rsid w:val="003418F1"/>
    <w:rsid w:val="00345D60"/>
    <w:rsid w:val="00362476"/>
    <w:rsid w:val="00363E20"/>
    <w:rsid w:val="00392FA0"/>
    <w:rsid w:val="003A6E60"/>
    <w:rsid w:val="003F0113"/>
    <w:rsid w:val="00416385"/>
    <w:rsid w:val="00435E89"/>
    <w:rsid w:val="00443BE1"/>
    <w:rsid w:val="00451362"/>
    <w:rsid w:val="00455D56"/>
    <w:rsid w:val="00470917"/>
    <w:rsid w:val="00480571"/>
    <w:rsid w:val="00485FC1"/>
    <w:rsid w:val="00494EB0"/>
    <w:rsid w:val="00497602"/>
    <w:rsid w:val="00497AB6"/>
    <w:rsid w:val="004C7221"/>
    <w:rsid w:val="004C77FA"/>
    <w:rsid w:val="004F2DEF"/>
    <w:rsid w:val="005161E2"/>
    <w:rsid w:val="00517B01"/>
    <w:rsid w:val="00544BB9"/>
    <w:rsid w:val="00550B69"/>
    <w:rsid w:val="0055102E"/>
    <w:rsid w:val="00560D3F"/>
    <w:rsid w:val="00581063"/>
    <w:rsid w:val="00583612"/>
    <w:rsid w:val="005B7912"/>
    <w:rsid w:val="005B7DF1"/>
    <w:rsid w:val="005D255E"/>
    <w:rsid w:val="005D48AE"/>
    <w:rsid w:val="005F2EAC"/>
    <w:rsid w:val="005F3DB6"/>
    <w:rsid w:val="00612A0C"/>
    <w:rsid w:val="00625941"/>
    <w:rsid w:val="006413F5"/>
    <w:rsid w:val="00646D87"/>
    <w:rsid w:val="0066307A"/>
    <w:rsid w:val="00666C3A"/>
    <w:rsid w:val="00684D34"/>
    <w:rsid w:val="00690376"/>
    <w:rsid w:val="00692168"/>
    <w:rsid w:val="006B4B94"/>
    <w:rsid w:val="006D4C7B"/>
    <w:rsid w:val="006E1986"/>
    <w:rsid w:val="006E1ED5"/>
    <w:rsid w:val="00723C2C"/>
    <w:rsid w:val="00741B94"/>
    <w:rsid w:val="007560C6"/>
    <w:rsid w:val="0076042B"/>
    <w:rsid w:val="00784530"/>
    <w:rsid w:val="00791F38"/>
    <w:rsid w:val="00792497"/>
    <w:rsid w:val="00797277"/>
    <w:rsid w:val="007A378C"/>
    <w:rsid w:val="007B3DB9"/>
    <w:rsid w:val="007B6900"/>
    <w:rsid w:val="007E1151"/>
    <w:rsid w:val="007F2D4A"/>
    <w:rsid w:val="00814C86"/>
    <w:rsid w:val="00822BB2"/>
    <w:rsid w:val="0084784B"/>
    <w:rsid w:val="008508EE"/>
    <w:rsid w:val="00856BB7"/>
    <w:rsid w:val="008634D5"/>
    <w:rsid w:val="00876818"/>
    <w:rsid w:val="00893B8B"/>
    <w:rsid w:val="008B18FB"/>
    <w:rsid w:val="008B4033"/>
    <w:rsid w:val="008E19BA"/>
    <w:rsid w:val="008E295D"/>
    <w:rsid w:val="008E3477"/>
    <w:rsid w:val="008E7051"/>
    <w:rsid w:val="008F2F6C"/>
    <w:rsid w:val="00902BEC"/>
    <w:rsid w:val="0092336D"/>
    <w:rsid w:val="00924353"/>
    <w:rsid w:val="0093068E"/>
    <w:rsid w:val="00954671"/>
    <w:rsid w:val="00963D90"/>
    <w:rsid w:val="00966321"/>
    <w:rsid w:val="0097057F"/>
    <w:rsid w:val="00985A6C"/>
    <w:rsid w:val="00990F30"/>
    <w:rsid w:val="00991AB1"/>
    <w:rsid w:val="00993803"/>
    <w:rsid w:val="009B3654"/>
    <w:rsid w:val="009B6A28"/>
    <w:rsid w:val="009B7F63"/>
    <w:rsid w:val="009C2724"/>
    <w:rsid w:val="009D368A"/>
    <w:rsid w:val="009F35F8"/>
    <w:rsid w:val="00A05D92"/>
    <w:rsid w:val="00A077D2"/>
    <w:rsid w:val="00A20F28"/>
    <w:rsid w:val="00A31A68"/>
    <w:rsid w:val="00A32E57"/>
    <w:rsid w:val="00A4177E"/>
    <w:rsid w:val="00A524D1"/>
    <w:rsid w:val="00A621B9"/>
    <w:rsid w:val="00A772A5"/>
    <w:rsid w:val="00AA2B9B"/>
    <w:rsid w:val="00AA56A8"/>
    <w:rsid w:val="00AA58D6"/>
    <w:rsid w:val="00AB22FD"/>
    <w:rsid w:val="00AC27FC"/>
    <w:rsid w:val="00AC2F6D"/>
    <w:rsid w:val="00AE4BCC"/>
    <w:rsid w:val="00AF766D"/>
    <w:rsid w:val="00B04086"/>
    <w:rsid w:val="00B22487"/>
    <w:rsid w:val="00B23339"/>
    <w:rsid w:val="00B23BED"/>
    <w:rsid w:val="00B26C4F"/>
    <w:rsid w:val="00B3095D"/>
    <w:rsid w:val="00B345BE"/>
    <w:rsid w:val="00B4700A"/>
    <w:rsid w:val="00B53A3A"/>
    <w:rsid w:val="00B53B90"/>
    <w:rsid w:val="00B62F8D"/>
    <w:rsid w:val="00B82BCD"/>
    <w:rsid w:val="00BB5ABF"/>
    <w:rsid w:val="00BE01A6"/>
    <w:rsid w:val="00BF1EB8"/>
    <w:rsid w:val="00C24CA3"/>
    <w:rsid w:val="00C47E28"/>
    <w:rsid w:val="00C516C3"/>
    <w:rsid w:val="00C75226"/>
    <w:rsid w:val="00CB1B29"/>
    <w:rsid w:val="00CD1BE4"/>
    <w:rsid w:val="00CF2833"/>
    <w:rsid w:val="00CF3070"/>
    <w:rsid w:val="00CF7A86"/>
    <w:rsid w:val="00D00242"/>
    <w:rsid w:val="00D01498"/>
    <w:rsid w:val="00D109C5"/>
    <w:rsid w:val="00D53B8F"/>
    <w:rsid w:val="00D70967"/>
    <w:rsid w:val="00D76408"/>
    <w:rsid w:val="00D8733C"/>
    <w:rsid w:val="00DB2260"/>
    <w:rsid w:val="00DB6C49"/>
    <w:rsid w:val="00DD7382"/>
    <w:rsid w:val="00DE255B"/>
    <w:rsid w:val="00E15C96"/>
    <w:rsid w:val="00E33F47"/>
    <w:rsid w:val="00E36F35"/>
    <w:rsid w:val="00E41030"/>
    <w:rsid w:val="00E5312F"/>
    <w:rsid w:val="00E54B0A"/>
    <w:rsid w:val="00E708E5"/>
    <w:rsid w:val="00E775BC"/>
    <w:rsid w:val="00E92E42"/>
    <w:rsid w:val="00EA0544"/>
    <w:rsid w:val="00EA5A3E"/>
    <w:rsid w:val="00EB1DFE"/>
    <w:rsid w:val="00EB64FA"/>
    <w:rsid w:val="00EC24CE"/>
    <w:rsid w:val="00ED412B"/>
    <w:rsid w:val="00EE3E9C"/>
    <w:rsid w:val="00EE73FB"/>
    <w:rsid w:val="00EF063D"/>
    <w:rsid w:val="00F01542"/>
    <w:rsid w:val="00F50332"/>
    <w:rsid w:val="00F51C16"/>
    <w:rsid w:val="00F86419"/>
    <w:rsid w:val="00F90C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EBB3"/>
  <w15:docId w15:val="{9622BCF5-5191-4835-BA96-AB494AF2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hr-HR" w:eastAsia="en-US"/>
    </w:rPr>
  </w:style>
  <w:style w:type="paragraph" w:styleId="Naslov3">
    <w:name w:val="heading 3"/>
    <w:basedOn w:val="Normal"/>
    <w:next w:val="Normal"/>
    <w:link w:val="Naslov3Char"/>
    <w:qFormat/>
    <w:rsid w:val="00F01542"/>
    <w:pPr>
      <w:keepNext/>
      <w:spacing w:before="240" w:after="60" w:line="240" w:lineRule="auto"/>
      <w:outlineLvl w:val="2"/>
    </w:pPr>
    <w:rPr>
      <w:rFonts w:ascii="Cambria" w:eastAsia="Times New Roman" w:hAnsi="Cambria"/>
      <w:b/>
      <w:bCs/>
      <w:sz w:val="26"/>
      <w:szCs w:val="2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15C96"/>
    <w:pPr>
      <w:autoSpaceDE w:val="0"/>
      <w:autoSpaceDN w:val="0"/>
      <w:adjustRightInd w:val="0"/>
    </w:pPr>
    <w:rPr>
      <w:rFonts w:ascii="Times New Roman" w:hAnsi="Times New Roman"/>
      <w:color w:val="000000"/>
      <w:sz w:val="24"/>
      <w:szCs w:val="24"/>
      <w:lang w:val="hr-HR" w:eastAsia="en-US"/>
    </w:rPr>
  </w:style>
  <w:style w:type="character" w:customStyle="1" w:styleId="Naslov3Char">
    <w:name w:val="Naslov 3 Char"/>
    <w:link w:val="Naslov3"/>
    <w:rsid w:val="00F01542"/>
    <w:rPr>
      <w:rFonts w:ascii="Cambria" w:eastAsia="Times New Roman" w:hAnsi="Cambria" w:cs="Times New Roman"/>
      <w:b/>
      <w:bCs/>
      <w:sz w:val="26"/>
      <w:szCs w:val="26"/>
      <w:lang w:val="x-none" w:eastAsia="hr-HR"/>
    </w:rPr>
  </w:style>
  <w:style w:type="paragraph" w:styleId="Odlomakpopisa">
    <w:name w:val="List Paragraph"/>
    <w:basedOn w:val="Normal"/>
    <w:uiPriority w:val="34"/>
    <w:qFormat/>
    <w:rsid w:val="00F01542"/>
    <w:pPr>
      <w:ind w:left="720"/>
      <w:contextualSpacing/>
    </w:pPr>
  </w:style>
  <w:style w:type="character" w:styleId="Hiperveza">
    <w:name w:val="Hyperlink"/>
    <w:uiPriority w:val="99"/>
    <w:unhideWhenUsed/>
    <w:rsid w:val="00AC27FC"/>
    <w:rPr>
      <w:color w:val="0000FF"/>
      <w:u w:val="single"/>
    </w:rPr>
  </w:style>
  <w:style w:type="paragraph" w:customStyle="1" w:styleId="Stil3">
    <w:name w:val="Stil3"/>
    <w:basedOn w:val="Normal"/>
    <w:link w:val="Stil3Char"/>
    <w:rsid w:val="00963D90"/>
    <w:pPr>
      <w:spacing w:after="0" w:line="240" w:lineRule="auto"/>
      <w:jc w:val="both"/>
    </w:pPr>
    <w:rPr>
      <w:rFonts w:ascii="Arial Narrow" w:eastAsia="Times New Roman" w:hAnsi="Arial Narrow"/>
      <w:b/>
      <w:noProof/>
      <w:snapToGrid w:val="0"/>
      <w:szCs w:val="20"/>
    </w:rPr>
  </w:style>
  <w:style w:type="character" w:customStyle="1" w:styleId="Stil3Char">
    <w:name w:val="Stil3 Char"/>
    <w:link w:val="Stil3"/>
    <w:rsid w:val="00963D90"/>
    <w:rPr>
      <w:rFonts w:ascii="Arial Narrow" w:eastAsia="Times New Roman" w:hAnsi="Arial Narrow" w:cs="Times New Roman"/>
      <w:b/>
      <w:noProof/>
      <w:snapToGrid w:val="0"/>
      <w:szCs w:val="20"/>
    </w:rPr>
  </w:style>
  <w:style w:type="paragraph" w:styleId="Zaglavlje">
    <w:name w:val="header"/>
    <w:basedOn w:val="Normal"/>
    <w:link w:val="ZaglavljeChar"/>
    <w:uiPriority w:val="99"/>
    <w:unhideWhenUsed/>
    <w:rsid w:val="008E295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E295D"/>
  </w:style>
  <w:style w:type="paragraph" w:styleId="Podnoje">
    <w:name w:val="footer"/>
    <w:basedOn w:val="Normal"/>
    <w:link w:val="PodnojeChar"/>
    <w:uiPriority w:val="99"/>
    <w:unhideWhenUsed/>
    <w:rsid w:val="008E295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E295D"/>
  </w:style>
  <w:style w:type="paragraph" w:styleId="Tekstbalonia">
    <w:name w:val="Balloon Text"/>
    <w:basedOn w:val="Normal"/>
    <w:link w:val="TekstbaloniaChar"/>
    <w:uiPriority w:val="99"/>
    <w:semiHidden/>
    <w:unhideWhenUsed/>
    <w:rsid w:val="008E295D"/>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8E295D"/>
    <w:rPr>
      <w:rFonts w:ascii="Tahoma" w:hAnsi="Tahoma" w:cs="Tahoma"/>
      <w:sz w:val="16"/>
      <w:szCs w:val="16"/>
    </w:rPr>
  </w:style>
  <w:style w:type="character" w:styleId="Referencakomentara">
    <w:name w:val="annotation reference"/>
    <w:uiPriority w:val="99"/>
    <w:semiHidden/>
    <w:unhideWhenUsed/>
    <w:rsid w:val="00392FA0"/>
    <w:rPr>
      <w:sz w:val="16"/>
      <w:szCs w:val="16"/>
    </w:rPr>
  </w:style>
  <w:style w:type="paragraph" w:styleId="Tekstkomentara">
    <w:name w:val="annotation text"/>
    <w:basedOn w:val="Normal"/>
    <w:link w:val="TekstkomentaraChar"/>
    <w:uiPriority w:val="99"/>
    <w:semiHidden/>
    <w:unhideWhenUsed/>
    <w:rsid w:val="00392FA0"/>
    <w:pPr>
      <w:spacing w:after="0" w:line="240" w:lineRule="auto"/>
    </w:pPr>
    <w:rPr>
      <w:rFonts w:ascii="Times New Roman" w:eastAsia="Times New Roman" w:hAnsi="Times New Roman"/>
      <w:sz w:val="20"/>
      <w:szCs w:val="20"/>
      <w:lang w:eastAsia="hr-HR"/>
    </w:rPr>
  </w:style>
  <w:style w:type="character" w:customStyle="1" w:styleId="TekstkomentaraChar">
    <w:name w:val="Tekst komentara Char"/>
    <w:link w:val="Tekstkomentara"/>
    <w:uiPriority w:val="99"/>
    <w:semiHidden/>
    <w:rsid w:val="00392FA0"/>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791F38"/>
    <w:pPr>
      <w:spacing w:after="200"/>
    </w:pPr>
    <w:rPr>
      <w:rFonts w:ascii="Calibri" w:eastAsia="Calibri" w:hAnsi="Calibri"/>
      <w:b/>
      <w:bCs/>
      <w:lang w:eastAsia="en-US"/>
    </w:rPr>
  </w:style>
  <w:style w:type="character" w:customStyle="1" w:styleId="PredmetkomentaraChar">
    <w:name w:val="Predmet komentara Char"/>
    <w:link w:val="Predmetkomentara"/>
    <w:uiPriority w:val="99"/>
    <w:semiHidden/>
    <w:rsid w:val="00791F38"/>
    <w:rPr>
      <w:rFonts w:ascii="Times New Roman" w:eastAsia="Times New Roman" w:hAnsi="Times New Roman" w:cs="Times New Roman"/>
      <w:b/>
      <w:bCs/>
      <w:sz w:val="20"/>
      <w:szCs w:val="20"/>
      <w:lang w:eastAsia="hr-HR"/>
    </w:rPr>
  </w:style>
  <w:style w:type="character" w:styleId="Nerijeenospominjanje">
    <w:name w:val="Unresolved Mention"/>
    <w:uiPriority w:val="99"/>
    <w:semiHidden/>
    <w:unhideWhenUsed/>
    <w:rsid w:val="0092336D"/>
    <w:rPr>
      <w:color w:val="605E5C"/>
      <w:shd w:val="clear" w:color="auto" w:fill="E1DFDD"/>
    </w:rPr>
  </w:style>
  <w:style w:type="table" w:styleId="Reetkatablice">
    <w:name w:val="Table Grid"/>
    <w:basedOn w:val="Obinatablica"/>
    <w:uiPriority w:val="39"/>
    <w:rsid w:val="005F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10913">
      <w:bodyDiv w:val="1"/>
      <w:marLeft w:val="0"/>
      <w:marRight w:val="0"/>
      <w:marTop w:val="0"/>
      <w:marBottom w:val="0"/>
      <w:divBdr>
        <w:top w:val="none" w:sz="0" w:space="0" w:color="auto"/>
        <w:left w:val="none" w:sz="0" w:space="0" w:color="auto"/>
        <w:bottom w:val="none" w:sz="0" w:space="0" w:color="auto"/>
        <w:right w:val="none" w:sz="0" w:space="0" w:color="auto"/>
      </w:divBdr>
    </w:div>
    <w:div w:id="540747630">
      <w:bodyDiv w:val="1"/>
      <w:marLeft w:val="0"/>
      <w:marRight w:val="0"/>
      <w:marTop w:val="0"/>
      <w:marBottom w:val="0"/>
      <w:divBdr>
        <w:top w:val="none" w:sz="0" w:space="0" w:color="auto"/>
        <w:left w:val="none" w:sz="0" w:space="0" w:color="auto"/>
        <w:bottom w:val="none" w:sz="0" w:space="0" w:color="auto"/>
        <w:right w:val="none" w:sz="0" w:space="0" w:color="auto"/>
      </w:divBdr>
    </w:div>
    <w:div w:id="553004863">
      <w:bodyDiv w:val="1"/>
      <w:marLeft w:val="0"/>
      <w:marRight w:val="0"/>
      <w:marTop w:val="0"/>
      <w:marBottom w:val="0"/>
      <w:divBdr>
        <w:top w:val="none" w:sz="0" w:space="0" w:color="auto"/>
        <w:left w:val="none" w:sz="0" w:space="0" w:color="auto"/>
        <w:bottom w:val="none" w:sz="0" w:space="0" w:color="auto"/>
        <w:right w:val="none" w:sz="0" w:space="0" w:color="auto"/>
      </w:divBdr>
    </w:div>
    <w:div w:id="804665362">
      <w:bodyDiv w:val="1"/>
      <w:marLeft w:val="0"/>
      <w:marRight w:val="0"/>
      <w:marTop w:val="0"/>
      <w:marBottom w:val="0"/>
      <w:divBdr>
        <w:top w:val="none" w:sz="0" w:space="0" w:color="auto"/>
        <w:left w:val="none" w:sz="0" w:space="0" w:color="auto"/>
        <w:bottom w:val="none" w:sz="0" w:space="0" w:color="auto"/>
        <w:right w:val="none" w:sz="0" w:space="0" w:color="auto"/>
      </w:divBdr>
    </w:div>
    <w:div w:id="842399973">
      <w:bodyDiv w:val="1"/>
      <w:marLeft w:val="0"/>
      <w:marRight w:val="0"/>
      <w:marTop w:val="0"/>
      <w:marBottom w:val="0"/>
      <w:divBdr>
        <w:top w:val="none" w:sz="0" w:space="0" w:color="auto"/>
        <w:left w:val="none" w:sz="0" w:space="0" w:color="auto"/>
        <w:bottom w:val="none" w:sz="0" w:space="0" w:color="auto"/>
        <w:right w:val="none" w:sz="0" w:space="0" w:color="auto"/>
      </w:divBdr>
    </w:div>
    <w:div w:id="980112469">
      <w:bodyDiv w:val="1"/>
      <w:marLeft w:val="0"/>
      <w:marRight w:val="0"/>
      <w:marTop w:val="0"/>
      <w:marBottom w:val="0"/>
      <w:divBdr>
        <w:top w:val="none" w:sz="0" w:space="0" w:color="auto"/>
        <w:left w:val="none" w:sz="0" w:space="0" w:color="auto"/>
        <w:bottom w:val="none" w:sz="0" w:space="0" w:color="auto"/>
        <w:right w:val="none" w:sz="0" w:space="0" w:color="auto"/>
      </w:divBdr>
    </w:div>
    <w:div w:id="1161310133">
      <w:bodyDiv w:val="1"/>
      <w:marLeft w:val="0"/>
      <w:marRight w:val="0"/>
      <w:marTop w:val="0"/>
      <w:marBottom w:val="0"/>
      <w:divBdr>
        <w:top w:val="none" w:sz="0" w:space="0" w:color="auto"/>
        <w:left w:val="none" w:sz="0" w:space="0" w:color="auto"/>
        <w:bottom w:val="none" w:sz="0" w:space="0" w:color="auto"/>
        <w:right w:val="none" w:sz="0" w:space="0" w:color="auto"/>
      </w:divBdr>
    </w:div>
    <w:div w:id="1195655842">
      <w:bodyDiv w:val="1"/>
      <w:marLeft w:val="0"/>
      <w:marRight w:val="0"/>
      <w:marTop w:val="0"/>
      <w:marBottom w:val="0"/>
      <w:divBdr>
        <w:top w:val="none" w:sz="0" w:space="0" w:color="auto"/>
        <w:left w:val="none" w:sz="0" w:space="0" w:color="auto"/>
        <w:bottom w:val="none" w:sz="0" w:space="0" w:color="auto"/>
        <w:right w:val="none" w:sz="0" w:space="0" w:color="auto"/>
      </w:divBdr>
    </w:div>
    <w:div w:id="1650405123">
      <w:bodyDiv w:val="1"/>
      <w:marLeft w:val="0"/>
      <w:marRight w:val="0"/>
      <w:marTop w:val="0"/>
      <w:marBottom w:val="0"/>
      <w:divBdr>
        <w:top w:val="none" w:sz="0" w:space="0" w:color="auto"/>
        <w:left w:val="none" w:sz="0" w:space="0" w:color="auto"/>
        <w:bottom w:val="none" w:sz="0" w:space="0" w:color="auto"/>
        <w:right w:val="none" w:sz="0" w:space="0" w:color="auto"/>
      </w:divBdr>
    </w:div>
    <w:div w:id="1725447407">
      <w:bodyDiv w:val="1"/>
      <w:marLeft w:val="0"/>
      <w:marRight w:val="0"/>
      <w:marTop w:val="0"/>
      <w:marBottom w:val="0"/>
      <w:divBdr>
        <w:top w:val="none" w:sz="0" w:space="0" w:color="auto"/>
        <w:left w:val="none" w:sz="0" w:space="0" w:color="auto"/>
        <w:bottom w:val="none" w:sz="0" w:space="0" w:color="auto"/>
        <w:right w:val="none" w:sz="0" w:space="0" w:color="auto"/>
      </w:divBdr>
    </w:div>
    <w:div w:id="20342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D663-DAEB-4E34-A069-0961F665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3773</Words>
  <Characters>21509</Characters>
  <Application>Microsoft Office Word</Application>
  <DocSecurity>0</DocSecurity>
  <Lines>179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25232</CharactersWithSpaces>
  <SharedDoc>false</SharedDoc>
  <HLinks>
    <vt:vector size="36" baseType="variant">
      <vt:variant>
        <vt:i4>5308434</vt:i4>
      </vt:variant>
      <vt:variant>
        <vt:i4>15</vt:i4>
      </vt:variant>
      <vt:variant>
        <vt:i4>0</vt:i4>
      </vt:variant>
      <vt:variant>
        <vt:i4>5</vt:i4>
      </vt:variant>
      <vt:variant>
        <vt:lpwstr>http://www.rivieracrikvenica.com/</vt:lpwstr>
      </vt:variant>
      <vt:variant>
        <vt:lpwstr/>
      </vt:variant>
      <vt:variant>
        <vt:i4>5308434</vt:i4>
      </vt:variant>
      <vt:variant>
        <vt:i4>12</vt:i4>
      </vt:variant>
      <vt:variant>
        <vt:i4>0</vt:i4>
      </vt:variant>
      <vt:variant>
        <vt:i4>5</vt:i4>
      </vt:variant>
      <vt:variant>
        <vt:lpwstr>http://www.rivieracrikvenica.com/</vt:lpwstr>
      </vt:variant>
      <vt:variant>
        <vt:lpwstr/>
      </vt:variant>
      <vt:variant>
        <vt:i4>5308434</vt:i4>
      </vt:variant>
      <vt:variant>
        <vt:i4>9</vt:i4>
      </vt:variant>
      <vt:variant>
        <vt:i4>0</vt:i4>
      </vt:variant>
      <vt:variant>
        <vt:i4>5</vt:i4>
      </vt:variant>
      <vt:variant>
        <vt:lpwstr>http://www.rivieracrikvenica.com/</vt:lpwstr>
      </vt:variant>
      <vt:variant>
        <vt:lpwstr/>
      </vt:variant>
      <vt:variant>
        <vt:i4>6422535</vt:i4>
      </vt:variant>
      <vt:variant>
        <vt:i4>6</vt:i4>
      </vt:variant>
      <vt:variant>
        <vt:i4>0</vt:i4>
      </vt:variant>
      <vt:variant>
        <vt:i4>5</vt:i4>
      </vt:variant>
      <vt:variant>
        <vt:lpwstr>mailto:info@tzg-crikvenice.hr</vt:lpwstr>
      </vt:variant>
      <vt:variant>
        <vt:lpwstr/>
      </vt:variant>
      <vt:variant>
        <vt:i4>7340157</vt:i4>
      </vt:variant>
      <vt:variant>
        <vt:i4>3</vt:i4>
      </vt:variant>
      <vt:variant>
        <vt:i4>0</vt:i4>
      </vt:variant>
      <vt:variant>
        <vt:i4>5</vt:i4>
      </vt:variant>
      <vt:variant>
        <vt:lpwstr>http://www.rivieracrikvenica./</vt:lpwstr>
      </vt:variant>
      <vt:variant>
        <vt:lpwstr/>
      </vt:variant>
      <vt:variant>
        <vt:i4>7340157</vt:i4>
      </vt:variant>
      <vt:variant>
        <vt:i4>0</vt:i4>
      </vt:variant>
      <vt:variant>
        <vt:i4>0</vt:i4>
      </vt:variant>
      <vt:variant>
        <vt:i4>5</vt:i4>
      </vt:variant>
      <vt:variant>
        <vt:lpwstr>http://www.rivieracrikvenica./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TZGC</dc:creator>
  <cp:keywords/>
  <cp:lastModifiedBy>Gordana Jelenović</cp:lastModifiedBy>
  <cp:revision>17</cp:revision>
  <cp:lastPrinted>2022-02-07T12:08:00Z</cp:lastPrinted>
  <dcterms:created xsi:type="dcterms:W3CDTF">2022-02-07T11:00:00Z</dcterms:created>
  <dcterms:modified xsi:type="dcterms:W3CDTF">2024-12-27T09:01:00Z</dcterms:modified>
</cp:coreProperties>
</file>